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3E302" w14:textId="77777777" w:rsidR="005F6951" w:rsidRDefault="00CA56DE" w:rsidP="00CA56DE">
      <w:pPr>
        <w:jc w:val="right"/>
        <w:rPr>
          <w:rFonts w:ascii="Times New Roman" w:hAnsi="Times New Roman" w:cs="Times New Roman"/>
          <w:b/>
          <w:sz w:val="24"/>
          <w:szCs w:val="24"/>
        </w:rPr>
      </w:pPr>
      <w:bookmarkStart w:id="0" w:name="_GoBack"/>
      <w:bookmarkEnd w:id="0"/>
      <w:r>
        <w:rPr>
          <w:rFonts w:ascii="Times New Roman" w:hAnsi="Times New Roman" w:cs="Times New Roman"/>
          <w:b/>
          <w:sz w:val="24"/>
          <w:szCs w:val="24"/>
        </w:rPr>
        <w:t>Приложение 2</w:t>
      </w:r>
    </w:p>
    <w:p w14:paraId="7878A428" w14:textId="77777777" w:rsidR="00CA56DE" w:rsidRDefault="00CA56DE" w:rsidP="00CA56DE">
      <w:pPr>
        <w:jc w:val="right"/>
        <w:rPr>
          <w:rFonts w:ascii="Times New Roman" w:hAnsi="Times New Roman" w:cs="Times New Roman"/>
          <w:b/>
          <w:sz w:val="24"/>
          <w:szCs w:val="24"/>
        </w:rPr>
      </w:pPr>
    </w:p>
    <w:p w14:paraId="473E89F8" w14:textId="77777777" w:rsidR="00CA56DE" w:rsidRDefault="00CA56DE" w:rsidP="00CA56DE">
      <w:pPr>
        <w:spacing w:after="0"/>
        <w:jc w:val="center"/>
        <w:rPr>
          <w:rFonts w:ascii="Times New Roman" w:hAnsi="Times New Roman" w:cs="Times New Roman"/>
          <w:b/>
          <w:sz w:val="28"/>
        </w:rPr>
      </w:pPr>
    </w:p>
    <w:p w14:paraId="453FB740" w14:textId="77777777" w:rsidR="00CA56DE" w:rsidRDefault="00CA56DE" w:rsidP="00CA56DE">
      <w:pPr>
        <w:spacing w:after="0"/>
        <w:jc w:val="center"/>
        <w:rPr>
          <w:rFonts w:ascii="Times New Roman" w:hAnsi="Times New Roman" w:cs="Times New Roman"/>
          <w:b/>
          <w:sz w:val="28"/>
        </w:rPr>
      </w:pPr>
    </w:p>
    <w:p w14:paraId="3865E905" w14:textId="77777777" w:rsidR="00CA56DE" w:rsidRDefault="00CA56DE" w:rsidP="00CA56DE">
      <w:pPr>
        <w:spacing w:after="0"/>
        <w:jc w:val="center"/>
        <w:rPr>
          <w:rFonts w:ascii="Times New Roman" w:hAnsi="Times New Roman" w:cs="Times New Roman"/>
          <w:b/>
          <w:sz w:val="28"/>
        </w:rPr>
      </w:pPr>
    </w:p>
    <w:p w14:paraId="38A92555" w14:textId="77777777" w:rsidR="00CA56DE" w:rsidRDefault="00CA56DE" w:rsidP="00CA56DE">
      <w:pPr>
        <w:spacing w:after="0"/>
        <w:jc w:val="center"/>
        <w:rPr>
          <w:rFonts w:ascii="Times New Roman" w:hAnsi="Times New Roman" w:cs="Times New Roman"/>
          <w:b/>
          <w:sz w:val="28"/>
        </w:rPr>
      </w:pPr>
    </w:p>
    <w:p w14:paraId="4C09F06A" w14:textId="77777777" w:rsidR="00CA56DE" w:rsidRDefault="00CA56DE" w:rsidP="00CA56DE">
      <w:pPr>
        <w:spacing w:after="0"/>
        <w:jc w:val="center"/>
        <w:rPr>
          <w:rFonts w:ascii="Times New Roman" w:hAnsi="Times New Roman" w:cs="Times New Roman"/>
          <w:b/>
          <w:sz w:val="28"/>
        </w:rPr>
      </w:pPr>
    </w:p>
    <w:p w14:paraId="3458F7BD" w14:textId="77777777" w:rsidR="00CA56DE" w:rsidRDefault="00CA56DE" w:rsidP="00CA56DE">
      <w:pPr>
        <w:spacing w:after="0"/>
        <w:jc w:val="center"/>
        <w:rPr>
          <w:rFonts w:ascii="Times New Roman" w:hAnsi="Times New Roman" w:cs="Times New Roman"/>
          <w:b/>
          <w:sz w:val="28"/>
        </w:rPr>
      </w:pPr>
    </w:p>
    <w:p w14:paraId="5424D058" w14:textId="77777777" w:rsidR="00CA56DE" w:rsidRDefault="00CA56DE" w:rsidP="00CA56DE">
      <w:pPr>
        <w:spacing w:after="0"/>
        <w:jc w:val="center"/>
        <w:rPr>
          <w:rFonts w:ascii="Times New Roman" w:hAnsi="Times New Roman" w:cs="Times New Roman"/>
          <w:b/>
          <w:sz w:val="28"/>
        </w:rPr>
      </w:pPr>
    </w:p>
    <w:p w14:paraId="2359B323" w14:textId="77777777" w:rsidR="00CA56DE" w:rsidRDefault="00CA56DE" w:rsidP="00CA56DE">
      <w:pPr>
        <w:spacing w:after="0"/>
        <w:jc w:val="center"/>
        <w:rPr>
          <w:rFonts w:ascii="Times New Roman" w:hAnsi="Times New Roman" w:cs="Times New Roman"/>
          <w:b/>
          <w:sz w:val="28"/>
        </w:rPr>
      </w:pPr>
    </w:p>
    <w:p w14:paraId="433A0029" w14:textId="77777777" w:rsidR="00CA56DE" w:rsidRDefault="00CA56DE" w:rsidP="00CA56DE">
      <w:pPr>
        <w:spacing w:after="0"/>
        <w:jc w:val="center"/>
        <w:rPr>
          <w:rFonts w:ascii="Times New Roman" w:hAnsi="Times New Roman" w:cs="Times New Roman"/>
          <w:b/>
          <w:sz w:val="28"/>
        </w:rPr>
      </w:pPr>
    </w:p>
    <w:p w14:paraId="2324F273" w14:textId="77777777" w:rsidR="00CA56DE" w:rsidRDefault="00CA56DE" w:rsidP="00CA56DE">
      <w:pPr>
        <w:spacing w:after="0"/>
        <w:jc w:val="center"/>
        <w:rPr>
          <w:rFonts w:ascii="Times New Roman" w:hAnsi="Times New Roman" w:cs="Times New Roman"/>
          <w:b/>
          <w:sz w:val="28"/>
        </w:rPr>
      </w:pPr>
    </w:p>
    <w:p w14:paraId="5B75D92D" w14:textId="77777777" w:rsidR="00CA56DE" w:rsidRDefault="00CA56DE" w:rsidP="00CA56DE">
      <w:pPr>
        <w:spacing w:after="0"/>
        <w:jc w:val="center"/>
        <w:rPr>
          <w:rFonts w:ascii="Times New Roman" w:hAnsi="Times New Roman" w:cs="Times New Roman"/>
          <w:b/>
          <w:sz w:val="28"/>
        </w:rPr>
      </w:pPr>
    </w:p>
    <w:p w14:paraId="5319846A" w14:textId="77777777" w:rsidR="00CA56DE" w:rsidRDefault="00CA56DE" w:rsidP="00CA56DE">
      <w:pPr>
        <w:spacing w:after="0"/>
        <w:jc w:val="center"/>
        <w:rPr>
          <w:rFonts w:ascii="Times New Roman" w:hAnsi="Times New Roman" w:cs="Times New Roman"/>
          <w:b/>
          <w:sz w:val="28"/>
        </w:rPr>
      </w:pPr>
    </w:p>
    <w:p w14:paraId="14F9B405" w14:textId="77777777" w:rsidR="00CA56DE" w:rsidRDefault="00CA56DE" w:rsidP="00CA56DE">
      <w:pPr>
        <w:spacing w:after="0"/>
        <w:jc w:val="center"/>
        <w:rPr>
          <w:rFonts w:ascii="Times New Roman" w:hAnsi="Times New Roman" w:cs="Times New Roman"/>
          <w:b/>
          <w:sz w:val="28"/>
        </w:rPr>
      </w:pPr>
    </w:p>
    <w:p w14:paraId="4A7BF1AB" w14:textId="77777777" w:rsidR="00CA56DE" w:rsidRDefault="00CA56DE" w:rsidP="00CA56DE">
      <w:pPr>
        <w:spacing w:after="0"/>
        <w:jc w:val="center"/>
        <w:rPr>
          <w:rFonts w:ascii="Times New Roman" w:hAnsi="Times New Roman" w:cs="Times New Roman"/>
          <w:b/>
          <w:sz w:val="28"/>
        </w:rPr>
      </w:pPr>
    </w:p>
    <w:p w14:paraId="0FF2FC66" w14:textId="77777777" w:rsidR="00CA56DE" w:rsidRPr="005F5844" w:rsidRDefault="00CA56DE" w:rsidP="00CA56DE">
      <w:pPr>
        <w:spacing w:after="0"/>
        <w:jc w:val="center"/>
        <w:rPr>
          <w:rFonts w:ascii="Times New Roman" w:hAnsi="Times New Roman" w:cs="Times New Roman"/>
          <w:b/>
          <w:sz w:val="28"/>
        </w:rPr>
      </w:pPr>
      <w:r w:rsidRPr="005F5844">
        <w:rPr>
          <w:rFonts w:ascii="Times New Roman" w:hAnsi="Times New Roman" w:cs="Times New Roman"/>
          <w:b/>
          <w:sz w:val="28"/>
        </w:rPr>
        <w:t>Методические указания к выполнению заданий по</w:t>
      </w:r>
      <w:r>
        <w:rPr>
          <w:rFonts w:ascii="Times New Roman" w:hAnsi="Times New Roman" w:cs="Times New Roman"/>
          <w:b/>
          <w:sz w:val="28"/>
        </w:rPr>
        <w:t xml:space="preserve"> разделу</w:t>
      </w:r>
      <w:r w:rsidRPr="005F5844">
        <w:rPr>
          <w:rFonts w:ascii="Times New Roman" w:hAnsi="Times New Roman" w:cs="Times New Roman"/>
          <w:b/>
          <w:sz w:val="28"/>
        </w:rPr>
        <w:t xml:space="preserve"> «</w:t>
      </w:r>
      <w:proofErr w:type="spellStart"/>
      <w:r w:rsidRPr="005F5844">
        <w:rPr>
          <w:rFonts w:ascii="Times New Roman" w:hAnsi="Times New Roman" w:cs="Times New Roman"/>
          <w:b/>
          <w:sz w:val="28"/>
        </w:rPr>
        <w:t>Спутникостроени</w:t>
      </w:r>
      <w:r>
        <w:rPr>
          <w:rFonts w:ascii="Times New Roman" w:hAnsi="Times New Roman" w:cs="Times New Roman"/>
          <w:b/>
          <w:sz w:val="28"/>
        </w:rPr>
        <w:t>е</w:t>
      </w:r>
      <w:proofErr w:type="spellEnd"/>
      <w:r w:rsidRPr="005F5844">
        <w:rPr>
          <w:rFonts w:ascii="Times New Roman" w:hAnsi="Times New Roman" w:cs="Times New Roman"/>
          <w:b/>
          <w:sz w:val="28"/>
        </w:rPr>
        <w:t xml:space="preserve">» </w:t>
      </w:r>
    </w:p>
    <w:p w14:paraId="77C98F45" w14:textId="77777777" w:rsidR="00CA56DE" w:rsidRDefault="00CA56DE" w:rsidP="00CA56DE">
      <w:pPr>
        <w:spacing w:after="0"/>
        <w:jc w:val="center"/>
        <w:rPr>
          <w:rFonts w:ascii="Times New Roman" w:hAnsi="Times New Roman" w:cs="Times New Roman"/>
          <w:b/>
          <w:sz w:val="28"/>
        </w:rPr>
      </w:pPr>
    </w:p>
    <w:p w14:paraId="0A8A4F71" w14:textId="77777777" w:rsidR="00CA56DE" w:rsidRDefault="00CA56DE" w:rsidP="00CA56DE">
      <w:pPr>
        <w:rPr>
          <w:rFonts w:ascii="Times New Roman" w:hAnsi="Times New Roman" w:cs="Times New Roman"/>
          <w:b/>
          <w:sz w:val="28"/>
        </w:rPr>
      </w:pPr>
      <w:r>
        <w:rPr>
          <w:rFonts w:ascii="Times New Roman" w:hAnsi="Times New Roman" w:cs="Times New Roman"/>
          <w:b/>
          <w:sz w:val="28"/>
        </w:rPr>
        <w:br w:type="page"/>
      </w:r>
    </w:p>
    <w:sdt>
      <w:sdtPr>
        <w:rPr>
          <w:rFonts w:asciiTheme="minorHAnsi" w:eastAsiaTheme="minorHAnsi" w:hAnsiTheme="minorHAnsi" w:cstheme="minorBidi"/>
          <w:color w:val="auto"/>
          <w:sz w:val="22"/>
          <w:szCs w:val="22"/>
          <w:lang w:eastAsia="en-US"/>
        </w:rPr>
        <w:id w:val="1430769694"/>
        <w:docPartObj>
          <w:docPartGallery w:val="Table of Contents"/>
          <w:docPartUnique/>
        </w:docPartObj>
      </w:sdtPr>
      <w:sdtEndPr>
        <w:rPr>
          <w:b/>
          <w:bCs/>
        </w:rPr>
      </w:sdtEndPr>
      <w:sdtContent>
        <w:p w14:paraId="771661D0" w14:textId="77777777" w:rsidR="00CA56DE" w:rsidRPr="00E43341" w:rsidRDefault="00CA56DE" w:rsidP="00CA56DE">
          <w:pPr>
            <w:pStyle w:val="a7"/>
            <w:jc w:val="center"/>
            <w:rPr>
              <w:rFonts w:ascii="Times New Roman" w:hAnsi="Times New Roman" w:cs="Times New Roman"/>
              <w:b/>
              <w:color w:val="auto"/>
            </w:rPr>
          </w:pPr>
          <w:r w:rsidRPr="00E43341">
            <w:rPr>
              <w:rFonts w:ascii="Times New Roman" w:hAnsi="Times New Roman" w:cs="Times New Roman"/>
              <w:b/>
              <w:color w:val="auto"/>
            </w:rPr>
            <w:t>Оглавление</w:t>
          </w:r>
        </w:p>
        <w:p w14:paraId="30B35882" w14:textId="77777777" w:rsidR="00CA56DE" w:rsidRPr="00E43341" w:rsidRDefault="00CA56DE" w:rsidP="00CA56DE">
          <w:pPr>
            <w:rPr>
              <w:lang w:eastAsia="ru-RU"/>
            </w:rPr>
          </w:pPr>
        </w:p>
        <w:p w14:paraId="6B573516" w14:textId="77777777" w:rsidR="00CA56DE" w:rsidRDefault="00CA56DE" w:rsidP="00CA56DE">
          <w:pPr>
            <w:pStyle w:val="21"/>
            <w:tabs>
              <w:tab w:val="left" w:pos="660"/>
              <w:tab w:val="right" w:leader="dot" w:pos="9345"/>
            </w:tabs>
            <w:rPr>
              <w:rFonts w:eastAsiaTheme="minorEastAsia"/>
              <w:noProof/>
              <w:lang w:eastAsia="ru-RU"/>
            </w:rPr>
          </w:pPr>
          <w:r>
            <w:fldChar w:fldCharType="begin"/>
          </w:r>
          <w:r>
            <w:instrText xml:space="preserve"> TOC \o "1-3" \h \z \u </w:instrText>
          </w:r>
          <w:r>
            <w:fldChar w:fldCharType="separate"/>
          </w:r>
          <w:hyperlink w:anchor="_Toc25755382" w:history="1">
            <w:r w:rsidRPr="00F644BE">
              <w:rPr>
                <w:rStyle w:val="aa"/>
                <w:rFonts w:ascii="Times New Roman" w:hAnsi="Times New Roman" w:cs="Times New Roman"/>
                <w:b/>
                <w:noProof/>
              </w:rPr>
              <w:t>1.</w:t>
            </w:r>
            <w:r>
              <w:rPr>
                <w:rFonts w:eastAsiaTheme="minorEastAsia"/>
                <w:noProof/>
                <w:lang w:eastAsia="ru-RU"/>
              </w:rPr>
              <w:tab/>
            </w:r>
            <w:r w:rsidRPr="00F644BE">
              <w:rPr>
                <w:rStyle w:val="aa"/>
                <w:rFonts w:ascii="Times New Roman" w:hAnsi="Times New Roman" w:cs="Times New Roman"/>
                <w:b/>
                <w:noProof/>
              </w:rPr>
              <w:t>Теоретические основы устройства и работы МКА</w:t>
            </w:r>
            <w:r>
              <w:rPr>
                <w:noProof/>
                <w:webHidden/>
              </w:rPr>
              <w:tab/>
            </w:r>
            <w:r>
              <w:rPr>
                <w:noProof/>
                <w:webHidden/>
              </w:rPr>
              <w:fldChar w:fldCharType="begin"/>
            </w:r>
            <w:r>
              <w:rPr>
                <w:noProof/>
                <w:webHidden/>
              </w:rPr>
              <w:instrText xml:space="preserve"> PAGEREF _Toc25755382 \h </w:instrText>
            </w:r>
            <w:r>
              <w:rPr>
                <w:noProof/>
                <w:webHidden/>
              </w:rPr>
            </w:r>
            <w:r>
              <w:rPr>
                <w:noProof/>
                <w:webHidden/>
              </w:rPr>
              <w:fldChar w:fldCharType="separate"/>
            </w:r>
            <w:r>
              <w:rPr>
                <w:noProof/>
                <w:webHidden/>
              </w:rPr>
              <w:t>4</w:t>
            </w:r>
            <w:r>
              <w:rPr>
                <w:noProof/>
                <w:webHidden/>
              </w:rPr>
              <w:fldChar w:fldCharType="end"/>
            </w:r>
          </w:hyperlink>
        </w:p>
        <w:p w14:paraId="0B9C803C" w14:textId="77777777" w:rsidR="00CA56DE" w:rsidRDefault="007D66D0" w:rsidP="00CA56DE">
          <w:pPr>
            <w:pStyle w:val="21"/>
            <w:tabs>
              <w:tab w:val="left" w:pos="880"/>
              <w:tab w:val="right" w:leader="dot" w:pos="9345"/>
            </w:tabs>
            <w:rPr>
              <w:rFonts w:eastAsiaTheme="minorEastAsia"/>
              <w:noProof/>
              <w:lang w:eastAsia="ru-RU"/>
            </w:rPr>
          </w:pPr>
          <w:hyperlink w:anchor="_Toc25755383" w:history="1">
            <w:r w:rsidR="00CA56DE" w:rsidRPr="00F644BE">
              <w:rPr>
                <w:rStyle w:val="aa"/>
                <w:rFonts w:ascii="Times New Roman" w:hAnsi="Times New Roman" w:cs="Times New Roman"/>
                <w:b/>
                <w:noProof/>
              </w:rPr>
              <w:t>1.1.</w:t>
            </w:r>
            <w:r w:rsidR="00CA56DE">
              <w:rPr>
                <w:rFonts w:eastAsiaTheme="minorEastAsia"/>
                <w:noProof/>
                <w:lang w:eastAsia="ru-RU"/>
              </w:rPr>
              <w:tab/>
            </w:r>
            <w:r w:rsidR="00CA56DE" w:rsidRPr="00F644BE">
              <w:rPr>
                <w:rStyle w:val="aa"/>
                <w:rFonts w:ascii="Times New Roman" w:hAnsi="Times New Roman" w:cs="Times New Roman"/>
                <w:b/>
                <w:noProof/>
              </w:rPr>
              <w:t>Виды МКА</w:t>
            </w:r>
            <w:r w:rsidR="00CA56DE">
              <w:rPr>
                <w:noProof/>
                <w:webHidden/>
              </w:rPr>
              <w:tab/>
            </w:r>
            <w:r w:rsidR="00CA56DE">
              <w:rPr>
                <w:noProof/>
                <w:webHidden/>
              </w:rPr>
              <w:fldChar w:fldCharType="begin"/>
            </w:r>
            <w:r w:rsidR="00CA56DE">
              <w:rPr>
                <w:noProof/>
                <w:webHidden/>
              </w:rPr>
              <w:instrText xml:space="preserve"> PAGEREF _Toc25755383 \h </w:instrText>
            </w:r>
            <w:r w:rsidR="00CA56DE">
              <w:rPr>
                <w:noProof/>
                <w:webHidden/>
              </w:rPr>
            </w:r>
            <w:r w:rsidR="00CA56DE">
              <w:rPr>
                <w:noProof/>
                <w:webHidden/>
              </w:rPr>
              <w:fldChar w:fldCharType="separate"/>
            </w:r>
            <w:r w:rsidR="00CA56DE">
              <w:rPr>
                <w:noProof/>
                <w:webHidden/>
              </w:rPr>
              <w:t>4</w:t>
            </w:r>
            <w:r w:rsidR="00CA56DE">
              <w:rPr>
                <w:noProof/>
                <w:webHidden/>
              </w:rPr>
              <w:fldChar w:fldCharType="end"/>
            </w:r>
          </w:hyperlink>
        </w:p>
        <w:p w14:paraId="0DF03F5D" w14:textId="77777777" w:rsidR="00CA56DE" w:rsidRDefault="007D66D0" w:rsidP="00CA56DE">
          <w:pPr>
            <w:pStyle w:val="21"/>
            <w:tabs>
              <w:tab w:val="left" w:pos="880"/>
              <w:tab w:val="right" w:leader="dot" w:pos="9345"/>
            </w:tabs>
            <w:rPr>
              <w:rFonts w:eastAsiaTheme="minorEastAsia"/>
              <w:noProof/>
              <w:lang w:eastAsia="ru-RU"/>
            </w:rPr>
          </w:pPr>
          <w:hyperlink w:anchor="_Toc25755384" w:history="1">
            <w:r w:rsidR="00CA56DE" w:rsidRPr="00F644BE">
              <w:rPr>
                <w:rStyle w:val="aa"/>
                <w:rFonts w:ascii="Times New Roman" w:hAnsi="Times New Roman" w:cs="Times New Roman"/>
                <w:b/>
                <w:noProof/>
              </w:rPr>
              <w:t>1.2.</w:t>
            </w:r>
            <w:r w:rsidR="00CA56DE">
              <w:rPr>
                <w:rFonts w:eastAsiaTheme="minorEastAsia"/>
                <w:noProof/>
                <w:lang w:eastAsia="ru-RU"/>
              </w:rPr>
              <w:tab/>
            </w:r>
            <w:r w:rsidR="00CA56DE" w:rsidRPr="00F644BE">
              <w:rPr>
                <w:rStyle w:val="aa"/>
                <w:rFonts w:ascii="Times New Roman" w:hAnsi="Times New Roman" w:cs="Times New Roman"/>
                <w:b/>
                <w:noProof/>
              </w:rPr>
              <w:t>Виды орбит МКА</w:t>
            </w:r>
            <w:r w:rsidR="00CA56DE">
              <w:rPr>
                <w:noProof/>
                <w:webHidden/>
              </w:rPr>
              <w:tab/>
            </w:r>
            <w:r w:rsidR="00CA56DE">
              <w:rPr>
                <w:noProof/>
                <w:webHidden/>
              </w:rPr>
              <w:fldChar w:fldCharType="begin"/>
            </w:r>
            <w:r w:rsidR="00CA56DE">
              <w:rPr>
                <w:noProof/>
                <w:webHidden/>
              </w:rPr>
              <w:instrText xml:space="preserve"> PAGEREF _Toc25755384 \h </w:instrText>
            </w:r>
            <w:r w:rsidR="00CA56DE">
              <w:rPr>
                <w:noProof/>
                <w:webHidden/>
              </w:rPr>
            </w:r>
            <w:r w:rsidR="00CA56DE">
              <w:rPr>
                <w:noProof/>
                <w:webHidden/>
              </w:rPr>
              <w:fldChar w:fldCharType="separate"/>
            </w:r>
            <w:r w:rsidR="00CA56DE">
              <w:rPr>
                <w:noProof/>
                <w:webHidden/>
              </w:rPr>
              <w:t>5</w:t>
            </w:r>
            <w:r w:rsidR="00CA56DE">
              <w:rPr>
                <w:noProof/>
                <w:webHidden/>
              </w:rPr>
              <w:fldChar w:fldCharType="end"/>
            </w:r>
          </w:hyperlink>
        </w:p>
        <w:p w14:paraId="54BB83CA" w14:textId="77777777" w:rsidR="00CA56DE" w:rsidRDefault="007D66D0" w:rsidP="00CA56DE">
          <w:pPr>
            <w:pStyle w:val="21"/>
            <w:tabs>
              <w:tab w:val="left" w:pos="880"/>
              <w:tab w:val="right" w:leader="dot" w:pos="9345"/>
            </w:tabs>
            <w:rPr>
              <w:rFonts w:eastAsiaTheme="minorEastAsia"/>
              <w:noProof/>
              <w:lang w:eastAsia="ru-RU"/>
            </w:rPr>
          </w:pPr>
          <w:hyperlink w:anchor="_Toc25755385" w:history="1">
            <w:r w:rsidR="00CA56DE" w:rsidRPr="00F644BE">
              <w:rPr>
                <w:rStyle w:val="aa"/>
                <w:rFonts w:ascii="Times New Roman" w:hAnsi="Times New Roman" w:cs="Times New Roman"/>
                <w:b/>
                <w:noProof/>
              </w:rPr>
              <w:t>1.3.</w:t>
            </w:r>
            <w:r w:rsidR="00CA56DE">
              <w:rPr>
                <w:rFonts w:eastAsiaTheme="minorEastAsia"/>
                <w:noProof/>
                <w:lang w:eastAsia="ru-RU"/>
              </w:rPr>
              <w:tab/>
            </w:r>
            <w:r w:rsidR="00CA56DE" w:rsidRPr="00F644BE">
              <w:rPr>
                <w:rStyle w:val="aa"/>
                <w:rFonts w:ascii="Times New Roman" w:hAnsi="Times New Roman" w:cs="Times New Roman"/>
                <w:b/>
                <w:noProof/>
              </w:rPr>
              <w:t>Международная спецификация кубсатов</w:t>
            </w:r>
            <w:r w:rsidR="00CA56DE">
              <w:rPr>
                <w:noProof/>
                <w:webHidden/>
              </w:rPr>
              <w:tab/>
            </w:r>
            <w:r w:rsidR="00CA56DE">
              <w:rPr>
                <w:noProof/>
                <w:webHidden/>
              </w:rPr>
              <w:fldChar w:fldCharType="begin"/>
            </w:r>
            <w:r w:rsidR="00CA56DE">
              <w:rPr>
                <w:noProof/>
                <w:webHidden/>
              </w:rPr>
              <w:instrText xml:space="preserve"> PAGEREF _Toc25755385 \h </w:instrText>
            </w:r>
            <w:r w:rsidR="00CA56DE">
              <w:rPr>
                <w:noProof/>
                <w:webHidden/>
              </w:rPr>
            </w:r>
            <w:r w:rsidR="00CA56DE">
              <w:rPr>
                <w:noProof/>
                <w:webHidden/>
              </w:rPr>
              <w:fldChar w:fldCharType="separate"/>
            </w:r>
            <w:r w:rsidR="00CA56DE">
              <w:rPr>
                <w:noProof/>
                <w:webHidden/>
              </w:rPr>
              <w:t>8</w:t>
            </w:r>
            <w:r w:rsidR="00CA56DE">
              <w:rPr>
                <w:noProof/>
                <w:webHidden/>
              </w:rPr>
              <w:fldChar w:fldCharType="end"/>
            </w:r>
          </w:hyperlink>
        </w:p>
        <w:p w14:paraId="38BBAE48" w14:textId="77777777" w:rsidR="00CA56DE" w:rsidRDefault="007D66D0" w:rsidP="00CA56DE">
          <w:pPr>
            <w:pStyle w:val="21"/>
            <w:tabs>
              <w:tab w:val="left" w:pos="660"/>
              <w:tab w:val="right" w:leader="dot" w:pos="9345"/>
            </w:tabs>
            <w:rPr>
              <w:rFonts w:eastAsiaTheme="minorEastAsia"/>
              <w:noProof/>
              <w:lang w:eastAsia="ru-RU"/>
            </w:rPr>
          </w:pPr>
          <w:hyperlink w:anchor="_Toc25755386" w:history="1">
            <w:r w:rsidR="00CA56DE" w:rsidRPr="00F644BE">
              <w:rPr>
                <w:rStyle w:val="aa"/>
                <w:rFonts w:ascii="Times New Roman" w:hAnsi="Times New Roman" w:cs="Times New Roman"/>
                <w:b/>
                <w:noProof/>
              </w:rPr>
              <w:t>2.</w:t>
            </w:r>
            <w:r w:rsidR="00CA56DE">
              <w:rPr>
                <w:rFonts w:eastAsiaTheme="minorEastAsia"/>
                <w:noProof/>
                <w:lang w:eastAsia="ru-RU"/>
              </w:rPr>
              <w:tab/>
            </w:r>
            <w:r w:rsidR="00CA56DE" w:rsidRPr="00F644BE">
              <w:rPr>
                <w:rStyle w:val="aa"/>
                <w:rFonts w:ascii="Times New Roman" w:hAnsi="Times New Roman" w:cs="Times New Roman"/>
                <w:b/>
                <w:noProof/>
              </w:rPr>
              <w:t>Указания к решению задач</w:t>
            </w:r>
            <w:r w:rsidR="00CA56DE">
              <w:rPr>
                <w:noProof/>
                <w:webHidden/>
              </w:rPr>
              <w:tab/>
            </w:r>
            <w:r w:rsidR="00CA56DE">
              <w:rPr>
                <w:noProof/>
                <w:webHidden/>
              </w:rPr>
              <w:fldChar w:fldCharType="begin"/>
            </w:r>
            <w:r w:rsidR="00CA56DE">
              <w:rPr>
                <w:noProof/>
                <w:webHidden/>
              </w:rPr>
              <w:instrText xml:space="preserve"> PAGEREF _Toc25755386 \h </w:instrText>
            </w:r>
            <w:r w:rsidR="00CA56DE">
              <w:rPr>
                <w:noProof/>
                <w:webHidden/>
              </w:rPr>
            </w:r>
            <w:r w:rsidR="00CA56DE">
              <w:rPr>
                <w:noProof/>
                <w:webHidden/>
              </w:rPr>
              <w:fldChar w:fldCharType="separate"/>
            </w:r>
            <w:r w:rsidR="00CA56DE">
              <w:rPr>
                <w:noProof/>
                <w:webHidden/>
              </w:rPr>
              <w:t>12</w:t>
            </w:r>
            <w:r w:rsidR="00CA56DE">
              <w:rPr>
                <w:noProof/>
                <w:webHidden/>
              </w:rPr>
              <w:fldChar w:fldCharType="end"/>
            </w:r>
          </w:hyperlink>
        </w:p>
        <w:p w14:paraId="1319C817" w14:textId="77777777" w:rsidR="00CA56DE" w:rsidRDefault="007D66D0" w:rsidP="00CA56DE">
          <w:pPr>
            <w:pStyle w:val="21"/>
            <w:tabs>
              <w:tab w:val="left" w:pos="880"/>
              <w:tab w:val="right" w:leader="dot" w:pos="9345"/>
            </w:tabs>
            <w:rPr>
              <w:rFonts w:eastAsiaTheme="minorEastAsia"/>
              <w:noProof/>
              <w:lang w:eastAsia="ru-RU"/>
            </w:rPr>
          </w:pPr>
          <w:hyperlink w:anchor="_Toc25755387" w:history="1">
            <w:r w:rsidR="00CA56DE" w:rsidRPr="00F644BE">
              <w:rPr>
                <w:rStyle w:val="aa"/>
                <w:rFonts w:ascii="Times New Roman" w:hAnsi="Times New Roman" w:cs="Times New Roman"/>
                <w:b/>
                <w:noProof/>
              </w:rPr>
              <w:t>2.1.</w:t>
            </w:r>
            <w:r w:rsidR="00CA56DE">
              <w:rPr>
                <w:rFonts w:eastAsiaTheme="minorEastAsia"/>
                <w:noProof/>
                <w:lang w:eastAsia="ru-RU"/>
              </w:rPr>
              <w:tab/>
            </w:r>
            <w:r w:rsidR="00CA56DE" w:rsidRPr="00F644BE">
              <w:rPr>
                <w:rStyle w:val="aa"/>
                <w:rFonts w:ascii="Times New Roman" w:hAnsi="Times New Roman" w:cs="Times New Roman"/>
                <w:b/>
                <w:noProof/>
              </w:rPr>
              <w:t>Расчёт скорости искусственного спутника Земли</w:t>
            </w:r>
            <w:r w:rsidR="00CA56DE">
              <w:rPr>
                <w:noProof/>
                <w:webHidden/>
              </w:rPr>
              <w:tab/>
            </w:r>
            <w:r w:rsidR="00CA56DE">
              <w:rPr>
                <w:noProof/>
                <w:webHidden/>
              </w:rPr>
              <w:fldChar w:fldCharType="begin"/>
            </w:r>
            <w:r w:rsidR="00CA56DE">
              <w:rPr>
                <w:noProof/>
                <w:webHidden/>
              </w:rPr>
              <w:instrText xml:space="preserve"> PAGEREF _Toc25755387 \h </w:instrText>
            </w:r>
            <w:r w:rsidR="00CA56DE">
              <w:rPr>
                <w:noProof/>
                <w:webHidden/>
              </w:rPr>
            </w:r>
            <w:r w:rsidR="00CA56DE">
              <w:rPr>
                <w:noProof/>
                <w:webHidden/>
              </w:rPr>
              <w:fldChar w:fldCharType="separate"/>
            </w:r>
            <w:r w:rsidR="00CA56DE">
              <w:rPr>
                <w:noProof/>
                <w:webHidden/>
              </w:rPr>
              <w:t>12</w:t>
            </w:r>
            <w:r w:rsidR="00CA56DE">
              <w:rPr>
                <w:noProof/>
                <w:webHidden/>
              </w:rPr>
              <w:fldChar w:fldCharType="end"/>
            </w:r>
          </w:hyperlink>
        </w:p>
        <w:p w14:paraId="5F1DDC37" w14:textId="77777777" w:rsidR="00CA56DE" w:rsidRDefault="007D66D0" w:rsidP="00CA56DE">
          <w:pPr>
            <w:pStyle w:val="21"/>
            <w:tabs>
              <w:tab w:val="left" w:pos="880"/>
              <w:tab w:val="right" w:leader="dot" w:pos="9345"/>
            </w:tabs>
            <w:rPr>
              <w:rFonts w:eastAsiaTheme="minorEastAsia"/>
              <w:noProof/>
              <w:lang w:eastAsia="ru-RU"/>
            </w:rPr>
          </w:pPr>
          <w:hyperlink w:anchor="_Toc25755388" w:history="1">
            <w:r w:rsidR="00CA56DE" w:rsidRPr="00F644BE">
              <w:rPr>
                <w:rStyle w:val="aa"/>
                <w:rFonts w:ascii="Times New Roman" w:hAnsi="Times New Roman" w:cs="Times New Roman"/>
                <w:b/>
                <w:noProof/>
              </w:rPr>
              <w:t>2.2.</w:t>
            </w:r>
            <w:r w:rsidR="00CA56DE">
              <w:rPr>
                <w:rFonts w:eastAsiaTheme="minorEastAsia"/>
                <w:noProof/>
                <w:lang w:eastAsia="ru-RU"/>
              </w:rPr>
              <w:tab/>
            </w:r>
            <w:r w:rsidR="00CA56DE" w:rsidRPr="00F644BE">
              <w:rPr>
                <w:rStyle w:val="aa"/>
                <w:rFonts w:ascii="Times New Roman" w:hAnsi="Times New Roman" w:cs="Times New Roman"/>
                <w:b/>
                <w:noProof/>
              </w:rPr>
              <w:t>Крутящий момент маховика</w:t>
            </w:r>
            <w:r w:rsidR="00CA56DE">
              <w:rPr>
                <w:noProof/>
                <w:webHidden/>
              </w:rPr>
              <w:tab/>
            </w:r>
            <w:r w:rsidR="00CA56DE">
              <w:rPr>
                <w:noProof/>
                <w:webHidden/>
              </w:rPr>
              <w:fldChar w:fldCharType="begin"/>
            </w:r>
            <w:r w:rsidR="00CA56DE">
              <w:rPr>
                <w:noProof/>
                <w:webHidden/>
              </w:rPr>
              <w:instrText xml:space="preserve"> PAGEREF _Toc25755388 \h </w:instrText>
            </w:r>
            <w:r w:rsidR="00CA56DE">
              <w:rPr>
                <w:noProof/>
                <w:webHidden/>
              </w:rPr>
            </w:r>
            <w:r w:rsidR="00CA56DE">
              <w:rPr>
                <w:noProof/>
                <w:webHidden/>
              </w:rPr>
              <w:fldChar w:fldCharType="separate"/>
            </w:r>
            <w:r w:rsidR="00CA56DE">
              <w:rPr>
                <w:noProof/>
                <w:webHidden/>
              </w:rPr>
              <w:t>13</w:t>
            </w:r>
            <w:r w:rsidR="00CA56DE">
              <w:rPr>
                <w:noProof/>
                <w:webHidden/>
              </w:rPr>
              <w:fldChar w:fldCharType="end"/>
            </w:r>
          </w:hyperlink>
        </w:p>
        <w:p w14:paraId="17961D39" w14:textId="77777777" w:rsidR="00CA56DE" w:rsidRDefault="007D66D0" w:rsidP="00CA56DE">
          <w:pPr>
            <w:pStyle w:val="21"/>
            <w:tabs>
              <w:tab w:val="left" w:pos="880"/>
              <w:tab w:val="right" w:leader="dot" w:pos="9345"/>
            </w:tabs>
            <w:rPr>
              <w:rFonts w:eastAsiaTheme="minorEastAsia"/>
              <w:noProof/>
              <w:lang w:eastAsia="ru-RU"/>
            </w:rPr>
          </w:pPr>
          <w:hyperlink w:anchor="_Toc25755389" w:history="1">
            <w:r w:rsidR="00CA56DE" w:rsidRPr="00F644BE">
              <w:rPr>
                <w:rStyle w:val="aa"/>
                <w:rFonts w:ascii="Times New Roman" w:hAnsi="Times New Roman" w:cs="Times New Roman"/>
                <w:b/>
                <w:noProof/>
              </w:rPr>
              <w:t>2.3.</w:t>
            </w:r>
            <w:r w:rsidR="00CA56DE">
              <w:rPr>
                <w:rFonts w:eastAsiaTheme="minorEastAsia"/>
                <w:noProof/>
                <w:lang w:eastAsia="ru-RU"/>
              </w:rPr>
              <w:tab/>
            </w:r>
            <w:r w:rsidR="00CA56DE" w:rsidRPr="00F644BE">
              <w:rPr>
                <w:rStyle w:val="aa"/>
                <w:rFonts w:ascii="Times New Roman" w:hAnsi="Times New Roman" w:cs="Times New Roman"/>
                <w:b/>
                <w:noProof/>
              </w:rPr>
              <w:t>Электромагнитная катушка</w:t>
            </w:r>
            <w:r w:rsidR="00CA56DE">
              <w:rPr>
                <w:noProof/>
                <w:webHidden/>
              </w:rPr>
              <w:tab/>
            </w:r>
            <w:r w:rsidR="00CA56DE">
              <w:rPr>
                <w:noProof/>
                <w:webHidden/>
              </w:rPr>
              <w:fldChar w:fldCharType="begin"/>
            </w:r>
            <w:r w:rsidR="00CA56DE">
              <w:rPr>
                <w:noProof/>
                <w:webHidden/>
              </w:rPr>
              <w:instrText xml:space="preserve"> PAGEREF _Toc25755389 \h </w:instrText>
            </w:r>
            <w:r w:rsidR="00CA56DE">
              <w:rPr>
                <w:noProof/>
                <w:webHidden/>
              </w:rPr>
            </w:r>
            <w:r w:rsidR="00CA56DE">
              <w:rPr>
                <w:noProof/>
                <w:webHidden/>
              </w:rPr>
              <w:fldChar w:fldCharType="separate"/>
            </w:r>
            <w:r w:rsidR="00CA56DE">
              <w:rPr>
                <w:noProof/>
                <w:webHidden/>
              </w:rPr>
              <w:t>15</w:t>
            </w:r>
            <w:r w:rsidR="00CA56DE">
              <w:rPr>
                <w:noProof/>
                <w:webHidden/>
              </w:rPr>
              <w:fldChar w:fldCharType="end"/>
            </w:r>
          </w:hyperlink>
        </w:p>
        <w:p w14:paraId="74EBD51E" w14:textId="77777777" w:rsidR="00CA56DE" w:rsidRDefault="007D66D0" w:rsidP="00CA56DE">
          <w:pPr>
            <w:pStyle w:val="21"/>
            <w:tabs>
              <w:tab w:val="left" w:pos="880"/>
              <w:tab w:val="right" w:leader="dot" w:pos="9345"/>
            </w:tabs>
            <w:rPr>
              <w:rFonts w:eastAsiaTheme="minorEastAsia"/>
              <w:noProof/>
              <w:lang w:eastAsia="ru-RU"/>
            </w:rPr>
          </w:pPr>
          <w:hyperlink w:anchor="_Toc25755390" w:history="1">
            <w:r w:rsidR="00CA56DE" w:rsidRPr="00F644BE">
              <w:rPr>
                <w:rStyle w:val="aa"/>
                <w:rFonts w:ascii="Times New Roman" w:hAnsi="Times New Roman" w:cs="Times New Roman"/>
                <w:b/>
                <w:noProof/>
              </w:rPr>
              <w:t>2.4.</w:t>
            </w:r>
            <w:r w:rsidR="00CA56DE">
              <w:rPr>
                <w:rFonts w:eastAsiaTheme="minorEastAsia"/>
                <w:noProof/>
                <w:lang w:eastAsia="ru-RU"/>
              </w:rPr>
              <w:tab/>
            </w:r>
            <w:r w:rsidR="00CA56DE" w:rsidRPr="00F644BE">
              <w:rPr>
                <w:rStyle w:val="aa"/>
                <w:rFonts w:ascii="Times New Roman" w:hAnsi="Times New Roman" w:cs="Times New Roman"/>
                <w:b/>
                <w:noProof/>
              </w:rPr>
              <w:t>Расчёт разрешения космического снимка</w:t>
            </w:r>
            <w:r w:rsidR="00CA56DE">
              <w:rPr>
                <w:noProof/>
                <w:webHidden/>
              </w:rPr>
              <w:tab/>
            </w:r>
            <w:r w:rsidR="00CA56DE">
              <w:rPr>
                <w:noProof/>
                <w:webHidden/>
              </w:rPr>
              <w:fldChar w:fldCharType="begin"/>
            </w:r>
            <w:r w:rsidR="00CA56DE">
              <w:rPr>
                <w:noProof/>
                <w:webHidden/>
              </w:rPr>
              <w:instrText xml:space="preserve"> PAGEREF _Toc25755390 \h </w:instrText>
            </w:r>
            <w:r w:rsidR="00CA56DE">
              <w:rPr>
                <w:noProof/>
                <w:webHidden/>
              </w:rPr>
            </w:r>
            <w:r w:rsidR="00CA56DE">
              <w:rPr>
                <w:noProof/>
                <w:webHidden/>
              </w:rPr>
              <w:fldChar w:fldCharType="separate"/>
            </w:r>
            <w:r w:rsidR="00CA56DE">
              <w:rPr>
                <w:noProof/>
                <w:webHidden/>
              </w:rPr>
              <w:t>16</w:t>
            </w:r>
            <w:r w:rsidR="00CA56DE">
              <w:rPr>
                <w:noProof/>
                <w:webHidden/>
              </w:rPr>
              <w:fldChar w:fldCharType="end"/>
            </w:r>
          </w:hyperlink>
        </w:p>
        <w:p w14:paraId="165BCFB2" w14:textId="77777777" w:rsidR="00CA56DE" w:rsidRDefault="00CA56DE" w:rsidP="00CA56DE">
          <w:r>
            <w:rPr>
              <w:b/>
              <w:bCs/>
            </w:rPr>
            <w:fldChar w:fldCharType="end"/>
          </w:r>
        </w:p>
      </w:sdtContent>
    </w:sdt>
    <w:p w14:paraId="5B3B9370" w14:textId="77777777" w:rsidR="00CA56DE" w:rsidRDefault="00CA56DE" w:rsidP="00CA56DE">
      <w:pPr>
        <w:pStyle w:val="a3"/>
        <w:spacing w:after="0"/>
        <w:ind w:left="1069"/>
        <w:jc w:val="both"/>
        <w:rPr>
          <w:rFonts w:ascii="Times New Roman" w:hAnsi="Times New Roman" w:cs="Times New Roman"/>
          <w:sz w:val="28"/>
        </w:rPr>
      </w:pPr>
    </w:p>
    <w:p w14:paraId="17941D3C" w14:textId="77777777" w:rsidR="00CA56DE" w:rsidRDefault="00CA56DE" w:rsidP="00CA56DE">
      <w:pPr>
        <w:rPr>
          <w:rFonts w:ascii="Times New Roman" w:hAnsi="Times New Roman" w:cs="Times New Roman"/>
          <w:b/>
          <w:sz w:val="28"/>
        </w:rPr>
      </w:pPr>
      <w:r>
        <w:rPr>
          <w:rFonts w:ascii="Times New Roman" w:hAnsi="Times New Roman" w:cs="Times New Roman"/>
          <w:b/>
          <w:sz w:val="28"/>
        </w:rPr>
        <w:br w:type="page"/>
      </w:r>
    </w:p>
    <w:p w14:paraId="28324FB4" w14:textId="77777777" w:rsidR="00CA56DE" w:rsidRPr="00634BDA" w:rsidRDefault="00CA56DE" w:rsidP="00CA56DE">
      <w:pPr>
        <w:pStyle w:val="a8"/>
        <w:jc w:val="center"/>
        <w:rPr>
          <w:rFonts w:ascii="Times New Roman" w:hAnsi="Times New Roman" w:cs="Times New Roman"/>
          <w:b/>
          <w:sz w:val="28"/>
        </w:rPr>
      </w:pPr>
      <w:r w:rsidRPr="00634BDA">
        <w:rPr>
          <w:rFonts w:ascii="Times New Roman" w:hAnsi="Times New Roman" w:cs="Times New Roman"/>
          <w:b/>
          <w:sz w:val="28"/>
        </w:rPr>
        <w:lastRenderedPageBreak/>
        <w:t>Введение</w:t>
      </w:r>
    </w:p>
    <w:p w14:paraId="2D287C1E" w14:textId="77777777" w:rsidR="00CA56DE" w:rsidRDefault="00CA56DE" w:rsidP="00CA56DE">
      <w:pPr>
        <w:spacing w:after="0"/>
        <w:jc w:val="center"/>
        <w:rPr>
          <w:rFonts w:ascii="Times New Roman" w:hAnsi="Times New Roman" w:cs="Times New Roman"/>
          <w:b/>
          <w:sz w:val="28"/>
        </w:rPr>
      </w:pPr>
    </w:p>
    <w:p w14:paraId="052E4891" w14:textId="77777777" w:rsidR="00CA56DE" w:rsidRPr="005F5844" w:rsidRDefault="00CA56DE" w:rsidP="00CA56DE">
      <w:pPr>
        <w:spacing w:after="0"/>
        <w:ind w:firstLine="709"/>
        <w:jc w:val="both"/>
        <w:rPr>
          <w:rFonts w:ascii="Times New Roman" w:hAnsi="Times New Roman" w:cs="Times New Roman"/>
          <w:sz w:val="28"/>
        </w:rPr>
      </w:pPr>
      <w:r w:rsidRPr="005F5844">
        <w:rPr>
          <w:rFonts w:ascii="Times New Roman" w:hAnsi="Times New Roman" w:cs="Times New Roman"/>
          <w:sz w:val="28"/>
        </w:rPr>
        <w:t xml:space="preserve">Данные методические указания разработаны для изучения теоретических основ по проектированию малых космических аппаратов (МКА) и решению задач </w:t>
      </w:r>
      <w:r>
        <w:rPr>
          <w:rFonts w:ascii="Times New Roman" w:hAnsi="Times New Roman" w:cs="Times New Roman"/>
          <w:sz w:val="28"/>
        </w:rPr>
        <w:t>заочного этапа направления «</w:t>
      </w:r>
      <w:proofErr w:type="spellStart"/>
      <w:r>
        <w:rPr>
          <w:rFonts w:ascii="Times New Roman" w:hAnsi="Times New Roman" w:cs="Times New Roman"/>
          <w:sz w:val="28"/>
        </w:rPr>
        <w:t>Спутникостроение</w:t>
      </w:r>
      <w:proofErr w:type="spellEnd"/>
      <w:r>
        <w:rPr>
          <w:rFonts w:ascii="Times New Roman" w:hAnsi="Times New Roman" w:cs="Times New Roman"/>
          <w:sz w:val="28"/>
        </w:rPr>
        <w:t>»</w:t>
      </w:r>
      <w:r w:rsidRPr="005F5844">
        <w:rPr>
          <w:rFonts w:ascii="Times New Roman" w:hAnsi="Times New Roman" w:cs="Times New Roman"/>
          <w:sz w:val="28"/>
        </w:rPr>
        <w:t>.</w:t>
      </w:r>
    </w:p>
    <w:p w14:paraId="5BA2A8F5" w14:textId="77777777" w:rsidR="00CA56DE" w:rsidRDefault="00CA56DE" w:rsidP="00CA56DE">
      <w:pPr>
        <w:spacing w:after="0"/>
        <w:ind w:firstLine="709"/>
        <w:jc w:val="both"/>
        <w:rPr>
          <w:rFonts w:ascii="Times New Roman" w:hAnsi="Times New Roman" w:cs="Times New Roman"/>
          <w:sz w:val="28"/>
        </w:rPr>
      </w:pPr>
      <w:r w:rsidRPr="005F5844">
        <w:rPr>
          <w:rFonts w:ascii="Times New Roman" w:hAnsi="Times New Roman" w:cs="Times New Roman"/>
          <w:sz w:val="28"/>
        </w:rPr>
        <w:t>Методические указания разделены на две части: общие сведения по устройству МКА</w:t>
      </w:r>
      <w:r>
        <w:rPr>
          <w:rFonts w:ascii="Times New Roman" w:hAnsi="Times New Roman" w:cs="Times New Roman"/>
          <w:sz w:val="28"/>
        </w:rPr>
        <w:t xml:space="preserve"> и принципам их работы; указания к решению задач 37-40 из теста четвертьфинала Конкурса.</w:t>
      </w:r>
    </w:p>
    <w:p w14:paraId="0A38A762" w14:textId="77777777" w:rsidR="00CA56DE" w:rsidRDefault="00CA56DE" w:rsidP="00CA56DE">
      <w:pPr>
        <w:spacing w:after="0"/>
        <w:ind w:firstLine="709"/>
        <w:jc w:val="both"/>
        <w:rPr>
          <w:rFonts w:ascii="Times New Roman" w:hAnsi="Times New Roman" w:cs="Times New Roman"/>
          <w:sz w:val="28"/>
        </w:rPr>
      </w:pPr>
      <w:r>
        <w:rPr>
          <w:rFonts w:ascii="Times New Roman" w:hAnsi="Times New Roman" w:cs="Times New Roman"/>
          <w:sz w:val="28"/>
        </w:rPr>
        <w:t>При разработке методических указаний подразумевалось, что участники четвертьфинала обладают основными знаниями в области физики и имеют общее представление об устройстве и работе МКА. Поэтому некоторые аспекты не учитываются в методических указаниях.</w:t>
      </w:r>
    </w:p>
    <w:p w14:paraId="3A7A0F0D" w14:textId="77777777" w:rsidR="00CA56DE" w:rsidRDefault="00CA56DE" w:rsidP="00CA56DE">
      <w:pPr>
        <w:rPr>
          <w:rFonts w:ascii="Times New Roman" w:hAnsi="Times New Roman" w:cs="Times New Roman"/>
          <w:sz w:val="28"/>
        </w:rPr>
      </w:pPr>
      <w:r>
        <w:rPr>
          <w:rFonts w:ascii="Times New Roman" w:hAnsi="Times New Roman" w:cs="Times New Roman"/>
          <w:sz w:val="28"/>
        </w:rPr>
        <w:br w:type="page"/>
      </w:r>
    </w:p>
    <w:p w14:paraId="77A04541" w14:textId="77777777" w:rsidR="00CA56DE" w:rsidRDefault="00CA56DE" w:rsidP="00CA56DE">
      <w:pPr>
        <w:pStyle w:val="2"/>
        <w:numPr>
          <w:ilvl w:val="0"/>
          <w:numId w:val="11"/>
        </w:numPr>
        <w:rPr>
          <w:rFonts w:ascii="Times New Roman" w:hAnsi="Times New Roman" w:cs="Times New Roman"/>
          <w:b/>
          <w:color w:val="auto"/>
          <w:sz w:val="28"/>
          <w:szCs w:val="28"/>
        </w:rPr>
      </w:pPr>
      <w:bookmarkStart w:id="1" w:name="_Toc25755382"/>
      <w:r w:rsidRPr="00C94EF7">
        <w:rPr>
          <w:rFonts w:ascii="Times New Roman" w:hAnsi="Times New Roman" w:cs="Times New Roman"/>
          <w:b/>
          <w:color w:val="auto"/>
          <w:sz w:val="28"/>
          <w:szCs w:val="28"/>
        </w:rPr>
        <w:lastRenderedPageBreak/>
        <w:t>Теоретические основы устройства и работы МКА</w:t>
      </w:r>
      <w:bookmarkEnd w:id="1"/>
    </w:p>
    <w:p w14:paraId="5A8DBF27" w14:textId="77777777" w:rsidR="00CA56DE" w:rsidRDefault="00CA56DE" w:rsidP="00CA56DE"/>
    <w:p w14:paraId="0AEB34C8" w14:textId="77777777" w:rsidR="00CA56DE" w:rsidRPr="00E43341" w:rsidRDefault="00CA56DE" w:rsidP="00CA56DE">
      <w:pPr>
        <w:spacing w:after="0"/>
        <w:ind w:firstLine="709"/>
        <w:jc w:val="both"/>
        <w:rPr>
          <w:rFonts w:ascii="Times New Roman" w:hAnsi="Times New Roman" w:cs="Times New Roman"/>
          <w:sz w:val="24"/>
          <w:szCs w:val="24"/>
        </w:rPr>
      </w:pPr>
      <w:r w:rsidRPr="00E43341">
        <w:rPr>
          <w:rFonts w:ascii="Times New Roman" w:hAnsi="Times New Roman" w:cs="Times New Roman"/>
          <w:sz w:val="24"/>
          <w:szCs w:val="24"/>
        </w:rPr>
        <w:t xml:space="preserve">В разделе рассматриваются основные принципы работы, проектировки и устройства МКА. Уклон сделан на </w:t>
      </w:r>
      <w:proofErr w:type="spellStart"/>
      <w:r w:rsidRPr="00E43341">
        <w:rPr>
          <w:rFonts w:ascii="Times New Roman" w:hAnsi="Times New Roman" w:cs="Times New Roman"/>
          <w:sz w:val="24"/>
          <w:szCs w:val="24"/>
        </w:rPr>
        <w:t>наноспутники</w:t>
      </w:r>
      <w:proofErr w:type="spellEnd"/>
      <w:r w:rsidRPr="00E43341">
        <w:rPr>
          <w:rFonts w:ascii="Times New Roman" w:hAnsi="Times New Roman" w:cs="Times New Roman"/>
          <w:sz w:val="24"/>
          <w:szCs w:val="24"/>
        </w:rPr>
        <w:t xml:space="preserve"> формата </w:t>
      </w:r>
      <w:r w:rsidRPr="00E43341">
        <w:rPr>
          <w:rFonts w:ascii="Times New Roman" w:hAnsi="Times New Roman" w:cs="Times New Roman"/>
          <w:sz w:val="24"/>
          <w:szCs w:val="24"/>
          <w:lang w:val="en-US"/>
        </w:rPr>
        <w:t>CubeSat</w:t>
      </w:r>
      <w:r w:rsidRPr="00E43341">
        <w:rPr>
          <w:rFonts w:ascii="Times New Roman" w:hAnsi="Times New Roman" w:cs="Times New Roman"/>
          <w:sz w:val="24"/>
          <w:szCs w:val="24"/>
        </w:rPr>
        <w:t>.</w:t>
      </w:r>
    </w:p>
    <w:p w14:paraId="7C548890" w14:textId="77777777" w:rsidR="00CA56DE" w:rsidRPr="00E43341" w:rsidRDefault="00CA56DE" w:rsidP="00CA56DE">
      <w:pPr>
        <w:spacing w:after="0"/>
        <w:ind w:firstLine="709"/>
        <w:jc w:val="both"/>
        <w:rPr>
          <w:rFonts w:ascii="Times New Roman" w:hAnsi="Times New Roman" w:cs="Times New Roman"/>
          <w:sz w:val="24"/>
          <w:szCs w:val="24"/>
        </w:rPr>
      </w:pPr>
      <w:r w:rsidRPr="00E43341">
        <w:rPr>
          <w:rFonts w:ascii="Times New Roman" w:hAnsi="Times New Roman" w:cs="Times New Roman"/>
          <w:sz w:val="24"/>
          <w:szCs w:val="24"/>
        </w:rPr>
        <w:t>Малыми космическими аппаратами являются искусственные спутники Земли ил</w:t>
      </w:r>
      <w:r>
        <w:rPr>
          <w:rFonts w:ascii="Times New Roman" w:hAnsi="Times New Roman" w:cs="Times New Roman"/>
          <w:sz w:val="24"/>
          <w:szCs w:val="24"/>
        </w:rPr>
        <w:t>и</w:t>
      </w:r>
      <w:r w:rsidRPr="00E43341">
        <w:rPr>
          <w:rFonts w:ascii="Times New Roman" w:hAnsi="Times New Roman" w:cs="Times New Roman"/>
          <w:sz w:val="24"/>
          <w:szCs w:val="24"/>
        </w:rPr>
        <w:t xml:space="preserve"> межпланетные зонды, имеющие малый вес и размеры. Предельной массой данного вида спутников является 1 тонна.</w:t>
      </w:r>
    </w:p>
    <w:p w14:paraId="5207E716" w14:textId="77777777" w:rsidR="00CA56DE" w:rsidRPr="00E43341" w:rsidRDefault="00CA56DE" w:rsidP="00CA56DE">
      <w:pPr>
        <w:spacing w:after="0"/>
        <w:ind w:firstLine="709"/>
        <w:jc w:val="both"/>
        <w:rPr>
          <w:rFonts w:ascii="Times New Roman" w:hAnsi="Times New Roman" w:cs="Times New Roman"/>
          <w:sz w:val="24"/>
          <w:szCs w:val="24"/>
        </w:rPr>
      </w:pPr>
      <w:r w:rsidRPr="00E43341">
        <w:rPr>
          <w:rFonts w:ascii="Times New Roman" w:hAnsi="Times New Roman" w:cs="Times New Roman"/>
          <w:sz w:val="24"/>
          <w:szCs w:val="24"/>
        </w:rPr>
        <w:t>МКА, как правило, выводятся на орбиту совместно с другими аппаратами в качестве попутного груза на ракете-носителе.</w:t>
      </w:r>
    </w:p>
    <w:p w14:paraId="14390AB1" w14:textId="77777777" w:rsidR="00CA56DE" w:rsidRPr="00E43341" w:rsidRDefault="00CA56DE" w:rsidP="00CA56DE">
      <w:pPr>
        <w:spacing w:after="0"/>
        <w:ind w:firstLine="709"/>
        <w:jc w:val="both"/>
        <w:rPr>
          <w:rFonts w:ascii="Times New Roman" w:hAnsi="Times New Roman" w:cs="Times New Roman"/>
          <w:sz w:val="24"/>
          <w:szCs w:val="24"/>
        </w:rPr>
      </w:pPr>
      <w:r w:rsidRPr="00E43341">
        <w:rPr>
          <w:rFonts w:ascii="Times New Roman" w:hAnsi="Times New Roman" w:cs="Times New Roman"/>
          <w:sz w:val="24"/>
          <w:szCs w:val="24"/>
        </w:rPr>
        <w:t>МКА могут выводиться на орбиту несколькими способами:</w:t>
      </w:r>
    </w:p>
    <w:p w14:paraId="6B5BD7A7" w14:textId="77777777" w:rsidR="00CA56DE" w:rsidRPr="00E43341" w:rsidRDefault="00CA56DE" w:rsidP="00CA56DE">
      <w:pPr>
        <w:pStyle w:val="a3"/>
        <w:numPr>
          <w:ilvl w:val="0"/>
          <w:numId w:val="12"/>
        </w:numPr>
        <w:spacing w:after="0"/>
        <w:ind w:left="0" w:firstLine="709"/>
        <w:jc w:val="both"/>
        <w:rPr>
          <w:rFonts w:ascii="Times New Roman" w:hAnsi="Times New Roman" w:cs="Times New Roman"/>
          <w:sz w:val="24"/>
          <w:szCs w:val="24"/>
        </w:rPr>
      </w:pPr>
      <w:r w:rsidRPr="00E43341">
        <w:rPr>
          <w:rFonts w:ascii="Times New Roman" w:hAnsi="Times New Roman" w:cs="Times New Roman"/>
          <w:sz w:val="24"/>
          <w:szCs w:val="24"/>
        </w:rPr>
        <w:t>В качестве дополнительной нагрузки на ракете-носителе;</w:t>
      </w:r>
    </w:p>
    <w:p w14:paraId="3D6D1A14" w14:textId="77777777" w:rsidR="00CA56DE" w:rsidRPr="00E43341" w:rsidRDefault="00CA56DE" w:rsidP="00CA56DE">
      <w:pPr>
        <w:pStyle w:val="a3"/>
        <w:numPr>
          <w:ilvl w:val="0"/>
          <w:numId w:val="12"/>
        </w:numPr>
        <w:spacing w:after="0"/>
        <w:ind w:left="0" w:firstLine="709"/>
        <w:jc w:val="both"/>
        <w:rPr>
          <w:rFonts w:ascii="Times New Roman" w:hAnsi="Times New Roman" w:cs="Times New Roman"/>
          <w:sz w:val="24"/>
          <w:szCs w:val="24"/>
        </w:rPr>
      </w:pPr>
      <w:r w:rsidRPr="00E43341">
        <w:rPr>
          <w:rFonts w:ascii="Times New Roman" w:hAnsi="Times New Roman" w:cs="Times New Roman"/>
          <w:sz w:val="24"/>
          <w:szCs w:val="24"/>
        </w:rPr>
        <w:t>На межконтинентальной баллистической ракете;</w:t>
      </w:r>
    </w:p>
    <w:p w14:paraId="1D8E4736" w14:textId="77777777" w:rsidR="00CA56DE" w:rsidRPr="00E43341" w:rsidRDefault="00CA56DE" w:rsidP="00CA56DE">
      <w:pPr>
        <w:pStyle w:val="a3"/>
        <w:numPr>
          <w:ilvl w:val="0"/>
          <w:numId w:val="12"/>
        </w:numPr>
        <w:spacing w:after="0"/>
        <w:ind w:left="0" w:firstLine="709"/>
        <w:jc w:val="both"/>
        <w:rPr>
          <w:rFonts w:ascii="Times New Roman" w:hAnsi="Times New Roman" w:cs="Times New Roman"/>
          <w:sz w:val="24"/>
          <w:szCs w:val="24"/>
        </w:rPr>
      </w:pPr>
      <w:r w:rsidRPr="00E43341">
        <w:rPr>
          <w:rFonts w:ascii="Times New Roman" w:hAnsi="Times New Roman" w:cs="Times New Roman"/>
          <w:sz w:val="24"/>
          <w:szCs w:val="24"/>
        </w:rPr>
        <w:t xml:space="preserve">С борта Международной космической станции вручную во время </w:t>
      </w:r>
      <w:proofErr w:type="spellStart"/>
      <w:r w:rsidRPr="00E43341">
        <w:rPr>
          <w:rFonts w:ascii="Times New Roman" w:hAnsi="Times New Roman" w:cs="Times New Roman"/>
          <w:sz w:val="24"/>
          <w:szCs w:val="24"/>
        </w:rPr>
        <w:t>внекорабельной</w:t>
      </w:r>
      <w:proofErr w:type="spellEnd"/>
      <w:r w:rsidRPr="00E43341">
        <w:rPr>
          <w:rFonts w:ascii="Times New Roman" w:hAnsi="Times New Roman" w:cs="Times New Roman"/>
          <w:sz w:val="24"/>
          <w:szCs w:val="24"/>
        </w:rPr>
        <w:t xml:space="preserve"> деятельности экипажа или автоматической установкой;</w:t>
      </w:r>
    </w:p>
    <w:p w14:paraId="764EA334" w14:textId="77777777" w:rsidR="00CA56DE" w:rsidRDefault="00CA56DE" w:rsidP="00CA56DE">
      <w:pPr>
        <w:pStyle w:val="a3"/>
        <w:numPr>
          <w:ilvl w:val="0"/>
          <w:numId w:val="12"/>
        </w:numPr>
        <w:spacing w:after="0"/>
        <w:ind w:left="0" w:firstLine="709"/>
        <w:jc w:val="both"/>
        <w:rPr>
          <w:rFonts w:ascii="Times New Roman" w:hAnsi="Times New Roman" w:cs="Times New Roman"/>
          <w:sz w:val="24"/>
          <w:szCs w:val="24"/>
        </w:rPr>
      </w:pPr>
      <w:r w:rsidRPr="00E43341">
        <w:rPr>
          <w:rFonts w:ascii="Times New Roman" w:hAnsi="Times New Roman" w:cs="Times New Roman"/>
          <w:sz w:val="24"/>
          <w:szCs w:val="24"/>
        </w:rPr>
        <w:t>Стратосферный запуск лёгкой ракеты-носителя с борта тяжёлого бомбардировщика или транспортного самолёта.</w:t>
      </w:r>
    </w:p>
    <w:p w14:paraId="41D7F1C2" w14:textId="77777777" w:rsidR="00CA56DE" w:rsidRDefault="00CA56DE" w:rsidP="00CA56DE">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Зачастую запуск происходит в восточную сторону для того, чтобы придать дополнительное ускорение за счёт вращения Земли вокруг своей оси.</w:t>
      </w:r>
    </w:p>
    <w:p w14:paraId="146280A9" w14:textId="77777777" w:rsidR="00CA56DE" w:rsidRPr="00E43341" w:rsidRDefault="00CA56DE" w:rsidP="00CA56DE">
      <w:pPr>
        <w:pStyle w:val="a3"/>
        <w:spacing w:after="0"/>
        <w:ind w:left="709"/>
        <w:jc w:val="both"/>
        <w:rPr>
          <w:rFonts w:ascii="Times New Roman" w:hAnsi="Times New Roman" w:cs="Times New Roman"/>
          <w:sz w:val="24"/>
          <w:szCs w:val="24"/>
        </w:rPr>
      </w:pPr>
    </w:p>
    <w:p w14:paraId="21EE9D6D" w14:textId="77777777" w:rsidR="00CA56DE" w:rsidRDefault="00CA56DE" w:rsidP="00CA56DE">
      <w:pPr>
        <w:pStyle w:val="2"/>
        <w:numPr>
          <w:ilvl w:val="1"/>
          <w:numId w:val="11"/>
        </w:numPr>
        <w:rPr>
          <w:rFonts w:ascii="Times New Roman" w:hAnsi="Times New Roman" w:cs="Times New Roman"/>
          <w:b/>
          <w:color w:val="auto"/>
          <w:sz w:val="28"/>
          <w:szCs w:val="28"/>
        </w:rPr>
      </w:pPr>
      <w:bookmarkStart w:id="2" w:name="_Toc25755383"/>
      <w:r w:rsidRPr="00C94EF7">
        <w:rPr>
          <w:rFonts w:ascii="Times New Roman" w:hAnsi="Times New Roman" w:cs="Times New Roman"/>
          <w:b/>
          <w:color w:val="auto"/>
          <w:sz w:val="28"/>
          <w:szCs w:val="28"/>
        </w:rPr>
        <w:t>Виды МКА</w:t>
      </w:r>
      <w:bookmarkEnd w:id="2"/>
    </w:p>
    <w:p w14:paraId="5A1A23C1" w14:textId="77777777" w:rsidR="00CA56DE" w:rsidRDefault="00CA56DE" w:rsidP="00CA56DE"/>
    <w:p w14:paraId="37DA960E"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Классификация МКА подразделяется в зависимости от массы и размеров спутников.</w:t>
      </w:r>
    </w:p>
    <w:p w14:paraId="57BB62FD" w14:textId="77777777" w:rsidR="00CA56DE" w:rsidRDefault="00CA56DE" w:rsidP="00CA56DE">
      <w:pPr>
        <w:spacing w:after="0"/>
        <w:ind w:firstLine="709"/>
        <w:jc w:val="both"/>
        <w:rPr>
          <w:rFonts w:ascii="Times New Roman" w:hAnsi="Times New Roman" w:cs="Times New Roman"/>
          <w:sz w:val="24"/>
        </w:rPr>
      </w:pPr>
      <w:proofErr w:type="spellStart"/>
      <w:r w:rsidRPr="00C224FC">
        <w:rPr>
          <w:rFonts w:ascii="Times New Roman" w:hAnsi="Times New Roman" w:cs="Times New Roman"/>
          <w:b/>
          <w:sz w:val="24"/>
        </w:rPr>
        <w:t>Фемтоспутники</w:t>
      </w:r>
      <w:proofErr w:type="spellEnd"/>
      <w:r>
        <w:rPr>
          <w:rFonts w:ascii="Times New Roman" w:hAnsi="Times New Roman" w:cs="Times New Roman"/>
          <w:sz w:val="24"/>
        </w:rPr>
        <w:t xml:space="preserve"> – весят менее 100 гр., размеры укладываются в несколько сантиметров. Запускаются своеобразным роем в несколько десятков штук из материнского контейнера-спутника. Предназначены для проведения экспериментов с новыми компонентами микроэлектроники на орбите. </w:t>
      </w:r>
    </w:p>
    <w:p w14:paraId="4AD15DD3" w14:textId="77777777" w:rsidR="00CA56DE" w:rsidRPr="00C224FC" w:rsidRDefault="00CA56DE" w:rsidP="00CA56DE">
      <w:pPr>
        <w:spacing w:after="0"/>
        <w:ind w:firstLine="709"/>
        <w:jc w:val="both"/>
        <w:rPr>
          <w:rFonts w:ascii="Times New Roman" w:hAnsi="Times New Roman" w:cs="Times New Roman"/>
          <w:sz w:val="24"/>
        </w:rPr>
      </w:pPr>
      <w:proofErr w:type="spellStart"/>
      <w:r w:rsidRPr="00C224FC">
        <w:rPr>
          <w:rFonts w:ascii="Times New Roman" w:hAnsi="Times New Roman" w:cs="Times New Roman"/>
          <w:b/>
          <w:sz w:val="24"/>
        </w:rPr>
        <w:t>Пикоспутники</w:t>
      </w:r>
      <w:proofErr w:type="spellEnd"/>
      <w:r>
        <w:rPr>
          <w:rFonts w:ascii="Times New Roman" w:hAnsi="Times New Roman" w:cs="Times New Roman"/>
          <w:sz w:val="24"/>
        </w:rPr>
        <w:t xml:space="preserve"> – весят от 100 гр. до 1 кг, размеры варьируются от 25х25х25 мм до 100х100х100 мм. Как правило должны работать группировкой с более крупным головным спутником. </w:t>
      </w:r>
      <w:proofErr w:type="spellStart"/>
      <w:r>
        <w:rPr>
          <w:rFonts w:ascii="Times New Roman" w:hAnsi="Times New Roman" w:cs="Times New Roman"/>
          <w:sz w:val="24"/>
        </w:rPr>
        <w:t>Пикоспутником</w:t>
      </w:r>
      <w:proofErr w:type="spellEnd"/>
      <w:r>
        <w:rPr>
          <w:rFonts w:ascii="Times New Roman" w:hAnsi="Times New Roman" w:cs="Times New Roman"/>
          <w:sz w:val="24"/>
        </w:rPr>
        <w:t xml:space="preserve"> может являться </w:t>
      </w:r>
      <w:r>
        <w:rPr>
          <w:rFonts w:ascii="Times New Roman" w:hAnsi="Times New Roman" w:cs="Times New Roman"/>
          <w:sz w:val="24"/>
          <w:lang w:val="en-US"/>
        </w:rPr>
        <w:t>CubeSat</w:t>
      </w:r>
      <w:r w:rsidRPr="00C224FC">
        <w:rPr>
          <w:rFonts w:ascii="Times New Roman" w:hAnsi="Times New Roman" w:cs="Times New Roman"/>
          <w:sz w:val="24"/>
        </w:rPr>
        <w:t>-1</w:t>
      </w:r>
      <w:r>
        <w:rPr>
          <w:rFonts w:ascii="Times New Roman" w:hAnsi="Times New Roman" w:cs="Times New Roman"/>
          <w:sz w:val="24"/>
          <w:lang w:val="en-US"/>
        </w:rPr>
        <w:t>U</w:t>
      </w:r>
      <w:r>
        <w:rPr>
          <w:rFonts w:ascii="Times New Roman" w:hAnsi="Times New Roman" w:cs="Times New Roman"/>
          <w:sz w:val="24"/>
        </w:rPr>
        <w:t>.</w:t>
      </w:r>
    </w:p>
    <w:p w14:paraId="5D09404B" w14:textId="77777777" w:rsidR="00CA56DE" w:rsidRDefault="00CA56DE" w:rsidP="00CA56DE">
      <w:pPr>
        <w:spacing w:after="0"/>
        <w:ind w:firstLine="709"/>
        <w:jc w:val="both"/>
        <w:rPr>
          <w:rFonts w:ascii="Times New Roman" w:hAnsi="Times New Roman" w:cs="Times New Roman"/>
          <w:sz w:val="24"/>
        </w:rPr>
      </w:pPr>
      <w:proofErr w:type="spellStart"/>
      <w:r w:rsidRPr="00C224FC">
        <w:rPr>
          <w:rFonts w:ascii="Times New Roman" w:hAnsi="Times New Roman" w:cs="Times New Roman"/>
          <w:b/>
          <w:sz w:val="24"/>
        </w:rPr>
        <w:t>Наноспутники</w:t>
      </w:r>
      <w:proofErr w:type="spellEnd"/>
      <w:r>
        <w:rPr>
          <w:rFonts w:ascii="Times New Roman" w:hAnsi="Times New Roman" w:cs="Times New Roman"/>
          <w:sz w:val="24"/>
        </w:rPr>
        <w:t xml:space="preserve"> – весят от 1 до 10 кг. Размеры варьируются в целой или дробной кратности 10 см. Используются в образовательных проектах, исследовании геофизических полей, дистанционного зондирования Земли (ДЗЗ) низкого разрешения, отработке новых технологий и конструктивных решений и прочих задачах. Запускаются как попутным грузом из специальных транспортных контейнеров, так и с МКС.</w:t>
      </w:r>
    </w:p>
    <w:p w14:paraId="46F45284" w14:textId="77777777" w:rsidR="00CA56DE" w:rsidRDefault="00CA56DE" w:rsidP="00CA56DE">
      <w:pPr>
        <w:spacing w:after="0"/>
        <w:ind w:firstLine="709"/>
        <w:jc w:val="both"/>
        <w:rPr>
          <w:rFonts w:ascii="Times New Roman" w:hAnsi="Times New Roman" w:cs="Times New Roman"/>
          <w:sz w:val="24"/>
        </w:rPr>
      </w:pPr>
      <w:proofErr w:type="spellStart"/>
      <w:r w:rsidRPr="00C224FC">
        <w:rPr>
          <w:rFonts w:ascii="Times New Roman" w:hAnsi="Times New Roman" w:cs="Times New Roman"/>
          <w:b/>
          <w:sz w:val="24"/>
        </w:rPr>
        <w:t>Микроспутники</w:t>
      </w:r>
      <w:proofErr w:type="spellEnd"/>
      <w:r>
        <w:rPr>
          <w:rFonts w:ascii="Times New Roman" w:hAnsi="Times New Roman" w:cs="Times New Roman"/>
          <w:sz w:val="24"/>
        </w:rPr>
        <w:t xml:space="preserve"> – весят от 10 до 100 кг. Не имеют строгих ограничений в габаритах. Размеры зависят от ракеты-носителя, на которой будет осуществляться выведение на орбиту. Применяются в различных задачах в зависимости от аппаратуры, которая устанавливается на борт.</w:t>
      </w:r>
    </w:p>
    <w:p w14:paraId="260E608E" w14:textId="77777777" w:rsidR="00CA56DE" w:rsidRDefault="00CA56DE" w:rsidP="00CA56DE">
      <w:pPr>
        <w:spacing w:after="0"/>
        <w:ind w:firstLine="709"/>
        <w:jc w:val="both"/>
        <w:rPr>
          <w:rFonts w:ascii="Times New Roman" w:hAnsi="Times New Roman" w:cs="Times New Roman"/>
          <w:sz w:val="24"/>
        </w:rPr>
      </w:pPr>
      <w:proofErr w:type="spellStart"/>
      <w:r w:rsidRPr="001B0461">
        <w:rPr>
          <w:rFonts w:ascii="Times New Roman" w:hAnsi="Times New Roman" w:cs="Times New Roman"/>
          <w:b/>
          <w:sz w:val="24"/>
        </w:rPr>
        <w:t>Миниспутники</w:t>
      </w:r>
      <w:proofErr w:type="spellEnd"/>
      <w:r w:rsidRPr="001B0461">
        <w:rPr>
          <w:rFonts w:ascii="Times New Roman" w:hAnsi="Times New Roman" w:cs="Times New Roman"/>
          <w:b/>
          <w:sz w:val="24"/>
        </w:rPr>
        <w:t xml:space="preserve"> </w:t>
      </w:r>
      <w:r>
        <w:rPr>
          <w:rFonts w:ascii="Times New Roman" w:hAnsi="Times New Roman" w:cs="Times New Roman"/>
          <w:sz w:val="24"/>
        </w:rPr>
        <w:t>– весят от 100 до 500 кг. Иногда к ним причисляют некоторые аппараты весом до 1 т. Способны решать сложные задачи в области ДЗЗ, научных экспериментов и связи.</w:t>
      </w:r>
    </w:p>
    <w:p w14:paraId="109AEFD2" w14:textId="77777777" w:rsidR="00CA56DE" w:rsidRDefault="00CA56DE" w:rsidP="00CA56DE">
      <w:pPr>
        <w:spacing w:after="0"/>
        <w:ind w:firstLine="709"/>
        <w:jc w:val="both"/>
        <w:rPr>
          <w:rFonts w:ascii="Times New Roman" w:hAnsi="Times New Roman" w:cs="Times New Roman"/>
          <w:sz w:val="24"/>
        </w:rPr>
      </w:pPr>
    </w:p>
    <w:p w14:paraId="22EF02AA" w14:textId="77777777" w:rsidR="00CA56DE" w:rsidRPr="00E43341" w:rsidRDefault="00CA56DE" w:rsidP="00CA56DE">
      <w:pPr>
        <w:spacing w:after="0"/>
        <w:ind w:firstLine="709"/>
        <w:jc w:val="both"/>
        <w:rPr>
          <w:rFonts w:ascii="Times New Roman" w:hAnsi="Times New Roman" w:cs="Times New Roman"/>
          <w:sz w:val="24"/>
        </w:rPr>
      </w:pPr>
    </w:p>
    <w:p w14:paraId="4645F026" w14:textId="77777777" w:rsidR="00CA56DE" w:rsidRDefault="00CA56DE" w:rsidP="00CA56DE">
      <w:pPr>
        <w:pStyle w:val="2"/>
        <w:numPr>
          <w:ilvl w:val="1"/>
          <w:numId w:val="11"/>
        </w:numPr>
        <w:rPr>
          <w:rFonts w:ascii="Times New Roman" w:hAnsi="Times New Roman" w:cs="Times New Roman"/>
          <w:b/>
          <w:color w:val="auto"/>
          <w:sz w:val="28"/>
          <w:szCs w:val="28"/>
        </w:rPr>
      </w:pPr>
      <w:bookmarkStart w:id="3" w:name="_Toc25755384"/>
      <w:r w:rsidRPr="00C94EF7">
        <w:rPr>
          <w:rFonts w:ascii="Times New Roman" w:hAnsi="Times New Roman" w:cs="Times New Roman"/>
          <w:b/>
          <w:color w:val="auto"/>
          <w:sz w:val="28"/>
          <w:szCs w:val="28"/>
        </w:rPr>
        <w:lastRenderedPageBreak/>
        <w:t>Виды орбит МКА</w:t>
      </w:r>
      <w:bookmarkEnd w:id="3"/>
    </w:p>
    <w:p w14:paraId="041ACB15" w14:textId="77777777" w:rsidR="00CA56DE" w:rsidRDefault="00CA56DE" w:rsidP="00CA56DE"/>
    <w:p w14:paraId="12ED9FFA"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Искусственные спутники Земли двигаются по эллипсам, в одном из фокусов которых находится планета. Поэтому большая часть орбит являются эллиптическими. Даже, казалось бы, круговая орбита не совсем идеальная окружность и имеет некоторые отклонения.</w:t>
      </w:r>
    </w:p>
    <w:p w14:paraId="411EE7E7"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 xml:space="preserve">Основное деление орбит производится во величине наклонения </w:t>
      </w:r>
      <w:proofErr w:type="spellStart"/>
      <w:r w:rsidRPr="00002E4A">
        <w:rPr>
          <w:rFonts w:ascii="Times New Roman" w:hAnsi="Times New Roman" w:cs="Times New Roman"/>
          <w:i/>
          <w:sz w:val="24"/>
          <w:lang w:val="en-US"/>
        </w:rPr>
        <w:t>i</w:t>
      </w:r>
      <w:proofErr w:type="spellEnd"/>
      <w:r w:rsidRPr="00002E4A">
        <w:rPr>
          <w:rFonts w:ascii="Times New Roman" w:hAnsi="Times New Roman" w:cs="Times New Roman"/>
          <w:i/>
          <w:sz w:val="24"/>
        </w:rPr>
        <w:t xml:space="preserve"> </w:t>
      </w:r>
      <w:r>
        <w:rPr>
          <w:rFonts w:ascii="Times New Roman" w:hAnsi="Times New Roman" w:cs="Times New Roman"/>
          <w:sz w:val="24"/>
        </w:rPr>
        <w:t xml:space="preserve">орбиты и по значению большой полуоси </w:t>
      </w:r>
      <w:r>
        <w:rPr>
          <w:rFonts w:ascii="Times New Roman" w:hAnsi="Times New Roman" w:cs="Times New Roman"/>
          <w:i/>
          <w:sz w:val="24"/>
          <w:lang w:val="en-US"/>
        </w:rPr>
        <w:t>a</w:t>
      </w:r>
      <w:r>
        <w:rPr>
          <w:rFonts w:ascii="Times New Roman" w:hAnsi="Times New Roman" w:cs="Times New Roman"/>
          <w:sz w:val="24"/>
        </w:rPr>
        <w:t xml:space="preserve">. А по величине эксцентриситета </w:t>
      </w:r>
      <w:r>
        <w:rPr>
          <w:rFonts w:ascii="Times New Roman" w:hAnsi="Times New Roman" w:cs="Times New Roman"/>
          <w:i/>
          <w:sz w:val="24"/>
          <w:lang w:val="en-US"/>
        </w:rPr>
        <w:t>e</w:t>
      </w:r>
      <w:r>
        <w:rPr>
          <w:rFonts w:ascii="Times New Roman" w:hAnsi="Times New Roman" w:cs="Times New Roman"/>
          <w:sz w:val="24"/>
        </w:rPr>
        <w:t xml:space="preserve"> выделяют: </w:t>
      </w:r>
      <w:proofErr w:type="spellStart"/>
      <w:r>
        <w:rPr>
          <w:rFonts w:ascii="Times New Roman" w:hAnsi="Times New Roman" w:cs="Times New Roman"/>
          <w:sz w:val="24"/>
        </w:rPr>
        <w:t>малоэллиптические</w:t>
      </w:r>
      <w:proofErr w:type="spellEnd"/>
      <w:r>
        <w:rPr>
          <w:rFonts w:ascii="Times New Roman" w:hAnsi="Times New Roman" w:cs="Times New Roman"/>
          <w:sz w:val="24"/>
        </w:rPr>
        <w:t xml:space="preserve"> и высокоэллиптические орбиты (Рис. 1).</w:t>
      </w:r>
    </w:p>
    <w:p w14:paraId="59B35797" w14:textId="77777777" w:rsidR="00CA56DE" w:rsidRDefault="00CA56DE" w:rsidP="00CA56DE">
      <w:pPr>
        <w:spacing w:after="0"/>
        <w:ind w:firstLine="709"/>
        <w:jc w:val="both"/>
        <w:rPr>
          <w:rFonts w:ascii="Times New Roman" w:hAnsi="Times New Roman" w:cs="Times New Roman"/>
          <w:sz w:val="24"/>
        </w:rPr>
      </w:pPr>
    </w:p>
    <w:p w14:paraId="5034316B" w14:textId="77777777" w:rsidR="00CA56DE" w:rsidRDefault="00CA56DE" w:rsidP="00CA56DE">
      <w:pPr>
        <w:spacing w:after="0"/>
        <w:ind w:firstLine="709"/>
        <w:jc w:val="center"/>
        <w:rPr>
          <w:rFonts w:ascii="Times New Roman" w:hAnsi="Times New Roman" w:cs="Times New Roman"/>
          <w:sz w:val="24"/>
        </w:rPr>
      </w:pPr>
      <w:r w:rsidRPr="00BE0E93">
        <w:rPr>
          <w:rFonts w:ascii="Verdana" w:hAnsi="Verdana"/>
          <w:noProof/>
          <w:sz w:val="18"/>
          <w:szCs w:val="18"/>
          <w:lang w:eastAsia="ru-RU"/>
        </w:rPr>
        <w:drawing>
          <wp:inline distT="0" distB="0" distL="0" distR="0" wp14:anchorId="43A8AA8A" wp14:editId="38A352AA">
            <wp:extent cx="3638550" cy="1889246"/>
            <wp:effectExtent l="0" t="0" r="0" b="0"/>
            <wp:docPr id="11" name="Рисунок 11"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8184" cy="1894248"/>
                    </a:xfrm>
                    <a:prstGeom prst="rect">
                      <a:avLst/>
                    </a:prstGeom>
                    <a:noFill/>
                    <a:ln>
                      <a:noFill/>
                    </a:ln>
                  </pic:spPr>
                </pic:pic>
              </a:graphicData>
            </a:graphic>
          </wp:inline>
        </w:drawing>
      </w:r>
    </w:p>
    <w:p w14:paraId="7D58AF7B" w14:textId="77777777" w:rsidR="00CA56DE" w:rsidRDefault="00CA56DE" w:rsidP="00CA56DE">
      <w:pPr>
        <w:spacing w:after="0"/>
        <w:ind w:firstLine="709"/>
        <w:jc w:val="both"/>
        <w:rPr>
          <w:rFonts w:ascii="Times New Roman" w:hAnsi="Times New Roman" w:cs="Times New Roman"/>
          <w:sz w:val="24"/>
        </w:rPr>
      </w:pPr>
    </w:p>
    <w:p w14:paraId="4E510B2D" w14:textId="77777777" w:rsidR="00CA56DE" w:rsidRPr="00EC2361" w:rsidRDefault="00CA56DE" w:rsidP="00CA56DE">
      <w:pPr>
        <w:spacing w:after="0"/>
        <w:ind w:firstLine="709"/>
        <w:jc w:val="center"/>
        <w:rPr>
          <w:rFonts w:ascii="Times New Roman" w:hAnsi="Times New Roman" w:cs="Times New Roman"/>
          <w:b/>
          <w:i/>
          <w:sz w:val="24"/>
        </w:rPr>
      </w:pPr>
      <w:r w:rsidRPr="00002E4A">
        <w:rPr>
          <w:rFonts w:ascii="Times New Roman" w:hAnsi="Times New Roman" w:cs="Times New Roman"/>
          <w:b/>
          <w:sz w:val="24"/>
        </w:rPr>
        <w:t xml:space="preserve">Рис.1. Изменение вида орбиты в зависимости от </w:t>
      </w:r>
      <w:r w:rsidRPr="00002E4A">
        <w:rPr>
          <w:rFonts w:ascii="Times New Roman" w:hAnsi="Times New Roman" w:cs="Times New Roman"/>
          <w:b/>
          <w:i/>
          <w:sz w:val="24"/>
          <w:lang w:val="en-US"/>
        </w:rPr>
        <w:t>e</w:t>
      </w:r>
    </w:p>
    <w:p w14:paraId="1626A32E" w14:textId="77777777" w:rsidR="00CA56DE" w:rsidRPr="00EC2361" w:rsidRDefault="00CA56DE" w:rsidP="00CA56DE">
      <w:pPr>
        <w:spacing w:after="0"/>
        <w:ind w:firstLine="709"/>
        <w:jc w:val="center"/>
        <w:rPr>
          <w:rFonts w:ascii="Times New Roman" w:hAnsi="Times New Roman" w:cs="Times New Roman"/>
          <w:b/>
          <w:i/>
          <w:sz w:val="24"/>
        </w:rPr>
      </w:pPr>
    </w:p>
    <w:p w14:paraId="634EC96A"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 xml:space="preserve">В общем случае наклонение орбиты спутника лежит в пределе 0° </w:t>
      </w:r>
      <w:r w:rsidRPr="00DC1B02">
        <w:rPr>
          <w:rFonts w:ascii="Times New Roman" w:hAnsi="Times New Roman" w:cs="Times New Roman"/>
          <w:sz w:val="24"/>
        </w:rPr>
        <w:t>&lt;</w:t>
      </w:r>
      <w:r w:rsidRPr="00DC1B02">
        <w:rPr>
          <w:rFonts w:ascii="Times New Roman" w:hAnsi="Times New Roman" w:cs="Times New Roman"/>
          <w:i/>
          <w:sz w:val="24"/>
        </w:rPr>
        <w:t xml:space="preserve"> </w:t>
      </w:r>
      <w:proofErr w:type="spellStart"/>
      <w:r>
        <w:rPr>
          <w:rFonts w:ascii="Times New Roman" w:hAnsi="Times New Roman" w:cs="Times New Roman"/>
          <w:i/>
          <w:sz w:val="24"/>
          <w:lang w:val="en-US"/>
        </w:rPr>
        <w:t>i</w:t>
      </w:r>
      <w:proofErr w:type="spellEnd"/>
      <w:r w:rsidRPr="00DC1B02">
        <w:rPr>
          <w:rFonts w:ascii="Times New Roman" w:hAnsi="Times New Roman" w:cs="Times New Roman"/>
          <w:i/>
          <w:sz w:val="24"/>
        </w:rPr>
        <w:t xml:space="preserve"> </w:t>
      </w:r>
      <w:r w:rsidRPr="00DC1B02">
        <w:rPr>
          <w:rFonts w:ascii="Times New Roman" w:hAnsi="Times New Roman" w:cs="Times New Roman"/>
          <w:sz w:val="24"/>
        </w:rPr>
        <w:t>&lt;</w:t>
      </w:r>
      <w:r>
        <w:rPr>
          <w:rFonts w:ascii="Times New Roman" w:hAnsi="Times New Roman" w:cs="Times New Roman"/>
          <w:sz w:val="24"/>
        </w:rPr>
        <w:t xml:space="preserve"> </w:t>
      </w:r>
      <w:r w:rsidRPr="00DC1B02">
        <w:rPr>
          <w:rFonts w:ascii="Times New Roman" w:hAnsi="Times New Roman" w:cs="Times New Roman"/>
          <w:sz w:val="24"/>
        </w:rPr>
        <w:t>90</w:t>
      </w:r>
      <w:r>
        <w:rPr>
          <w:rFonts w:ascii="Times New Roman" w:hAnsi="Times New Roman" w:cs="Times New Roman"/>
          <w:sz w:val="24"/>
        </w:rPr>
        <w:t xml:space="preserve">°. В зависимости от значения наклонения и высоты орбиты положение области видимости спутника имеет различные границы широт и радиус этих областей. Чем больше наклонение, тем на более северных широтах виден МКА, а чем он выше, тем шире область видимости. Т.е. наклонение </w:t>
      </w:r>
      <w:proofErr w:type="spellStart"/>
      <w:r>
        <w:rPr>
          <w:rFonts w:ascii="Times New Roman" w:hAnsi="Times New Roman" w:cs="Times New Roman"/>
          <w:i/>
          <w:sz w:val="24"/>
          <w:lang w:val="en-US"/>
        </w:rPr>
        <w:t>i</w:t>
      </w:r>
      <w:proofErr w:type="spellEnd"/>
      <w:r w:rsidRPr="00395B7E">
        <w:rPr>
          <w:rFonts w:ascii="Times New Roman" w:hAnsi="Times New Roman" w:cs="Times New Roman"/>
          <w:i/>
          <w:sz w:val="24"/>
        </w:rPr>
        <w:t xml:space="preserve"> </w:t>
      </w:r>
      <w:r>
        <w:rPr>
          <w:rFonts w:ascii="Times New Roman" w:hAnsi="Times New Roman" w:cs="Times New Roman"/>
          <w:sz w:val="24"/>
        </w:rPr>
        <w:t xml:space="preserve">и большая полуось </w:t>
      </w:r>
      <w:r>
        <w:rPr>
          <w:rFonts w:ascii="Times New Roman" w:hAnsi="Times New Roman" w:cs="Times New Roman"/>
          <w:i/>
          <w:sz w:val="24"/>
          <w:lang w:val="en-US"/>
        </w:rPr>
        <w:t>a</w:t>
      </w:r>
      <w:r>
        <w:rPr>
          <w:rFonts w:ascii="Times New Roman" w:hAnsi="Times New Roman" w:cs="Times New Roman"/>
          <w:i/>
          <w:sz w:val="24"/>
        </w:rPr>
        <w:t xml:space="preserve"> </w:t>
      </w:r>
      <w:r>
        <w:rPr>
          <w:rFonts w:ascii="Times New Roman" w:hAnsi="Times New Roman" w:cs="Times New Roman"/>
          <w:sz w:val="24"/>
        </w:rPr>
        <w:t xml:space="preserve">определяют перемещение по поверхности планеты </w:t>
      </w:r>
      <w:proofErr w:type="spellStart"/>
      <w:r>
        <w:rPr>
          <w:rFonts w:ascii="Times New Roman" w:hAnsi="Times New Roman" w:cs="Times New Roman"/>
          <w:sz w:val="24"/>
        </w:rPr>
        <w:t>подспутниковой</w:t>
      </w:r>
      <w:proofErr w:type="spellEnd"/>
      <w:r>
        <w:rPr>
          <w:rFonts w:ascii="Times New Roman" w:hAnsi="Times New Roman" w:cs="Times New Roman"/>
          <w:sz w:val="24"/>
        </w:rPr>
        <w:t xml:space="preserve"> точки и ширину границы видимости аппарата.</w:t>
      </w:r>
    </w:p>
    <w:p w14:paraId="6091E011" w14:textId="77777777" w:rsidR="00CA56DE" w:rsidRDefault="00CA56DE" w:rsidP="00CA56DE">
      <w:pPr>
        <w:spacing w:after="0"/>
        <w:ind w:firstLine="709"/>
        <w:jc w:val="both"/>
        <w:rPr>
          <w:rFonts w:ascii="Times New Roman" w:hAnsi="Times New Roman" w:cs="Times New Roman"/>
          <w:sz w:val="24"/>
        </w:rPr>
      </w:pPr>
    </w:p>
    <w:p w14:paraId="574DCFFB" w14:textId="77777777" w:rsidR="00CA56DE" w:rsidRDefault="00CA56DE" w:rsidP="00CA56DE">
      <w:pPr>
        <w:spacing w:after="0"/>
        <w:ind w:firstLine="709"/>
        <w:jc w:val="center"/>
        <w:rPr>
          <w:rFonts w:ascii="Times New Roman" w:hAnsi="Times New Roman" w:cs="Times New Roman"/>
          <w:sz w:val="24"/>
        </w:rPr>
      </w:pPr>
      <w:r w:rsidRPr="00BE0E93">
        <w:rPr>
          <w:rFonts w:ascii="Verdana" w:hAnsi="Verdana"/>
          <w:noProof/>
          <w:sz w:val="18"/>
          <w:szCs w:val="18"/>
          <w:lang w:eastAsia="ru-RU"/>
        </w:rPr>
        <w:drawing>
          <wp:inline distT="0" distB="0" distL="0" distR="0" wp14:anchorId="6CA71820" wp14:editId="615571B1">
            <wp:extent cx="1714500" cy="2110153"/>
            <wp:effectExtent l="0" t="0" r="0" b="4445"/>
            <wp:docPr id="10" name="Рисунок 10"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1562" cy="2118845"/>
                    </a:xfrm>
                    <a:prstGeom prst="rect">
                      <a:avLst/>
                    </a:prstGeom>
                    <a:noFill/>
                    <a:ln>
                      <a:noFill/>
                    </a:ln>
                  </pic:spPr>
                </pic:pic>
              </a:graphicData>
            </a:graphic>
          </wp:inline>
        </w:drawing>
      </w:r>
    </w:p>
    <w:p w14:paraId="5F30A7EC" w14:textId="77777777" w:rsidR="00CA56DE" w:rsidRDefault="00CA56DE" w:rsidP="00CA56DE">
      <w:pPr>
        <w:spacing w:after="0"/>
        <w:ind w:firstLine="709"/>
        <w:jc w:val="center"/>
        <w:rPr>
          <w:rFonts w:ascii="Times New Roman" w:hAnsi="Times New Roman" w:cs="Times New Roman"/>
          <w:sz w:val="24"/>
        </w:rPr>
      </w:pPr>
    </w:p>
    <w:p w14:paraId="68A6FD78" w14:textId="77777777" w:rsidR="00CA56DE" w:rsidRDefault="00CA56DE" w:rsidP="00CA56DE">
      <w:pPr>
        <w:spacing w:after="0"/>
        <w:ind w:firstLine="709"/>
        <w:jc w:val="center"/>
        <w:rPr>
          <w:rFonts w:ascii="Times New Roman" w:hAnsi="Times New Roman" w:cs="Times New Roman"/>
          <w:b/>
          <w:sz w:val="24"/>
        </w:rPr>
      </w:pPr>
      <w:r w:rsidRPr="00395B7E">
        <w:rPr>
          <w:rFonts w:ascii="Times New Roman" w:hAnsi="Times New Roman" w:cs="Times New Roman"/>
          <w:b/>
          <w:sz w:val="24"/>
        </w:rPr>
        <w:t>Рис. 2. Общий случай орбиты спутника</w:t>
      </w:r>
      <w:r>
        <w:rPr>
          <w:rFonts w:ascii="Times New Roman" w:hAnsi="Times New Roman" w:cs="Times New Roman"/>
          <w:b/>
          <w:sz w:val="24"/>
        </w:rPr>
        <w:t xml:space="preserve"> с обозначением его области видимости</w:t>
      </w:r>
    </w:p>
    <w:p w14:paraId="6956E4A5" w14:textId="77777777" w:rsidR="00CA56DE" w:rsidRDefault="00CA56DE" w:rsidP="00CA56DE">
      <w:pPr>
        <w:spacing w:after="0"/>
        <w:ind w:firstLine="709"/>
        <w:jc w:val="center"/>
        <w:rPr>
          <w:rFonts w:ascii="Times New Roman" w:hAnsi="Times New Roman" w:cs="Times New Roman"/>
          <w:b/>
          <w:sz w:val="24"/>
        </w:rPr>
      </w:pPr>
    </w:p>
    <w:p w14:paraId="458E780A" w14:textId="77777777" w:rsidR="00CA56DE" w:rsidRPr="00395B7E" w:rsidRDefault="00CA56DE" w:rsidP="00CA56DE">
      <w:pPr>
        <w:spacing w:after="0"/>
        <w:ind w:firstLine="709"/>
        <w:jc w:val="both"/>
        <w:rPr>
          <w:rFonts w:ascii="Times New Roman" w:hAnsi="Times New Roman" w:cs="Times New Roman"/>
          <w:sz w:val="24"/>
        </w:rPr>
      </w:pPr>
      <w:r w:rsidRPr="00395B7E">
        <w:rPr>
          <w:rFonts w:ascii="Times New Roman" w:hAnsi="Times New Roman" w:cs="Times New Roman"/>
          <w:sz w:val="24"/>
        </w:rPr>
        <w:t>В зависимости от направления вращения вокруг Земли разделяют орбиты:</w:t>
      </w:r>
    </w:p>
    <w:p w14:paraId="059FF945" w14:textId="77777777" w:rsidR="00CA56DE" w:rsidRPr="00395B7E" w:rsidRDefault="00CA56DE" w:rsidP="00CA56DE">
      <w:pPr>
        <w:spacing w:after="0"/>
        <w:ind w:firstLine="709"/>
        <w:jc w:val="both"/>
        <w:rPr>
          <w:rFonts w:ascii="Times New Roman" w:hAnsi="Times New Roman" w:cs="Times New Roman"/>
          <w:sz w:val="24"/>
        </w:rPr>
      </w:pPr>
      <w:r w:rsidRPr="00395B7E">
        <w:rPr>
          <w:rFonts w:ascii="Times New Roman" w:hAnsi="Times New Roman" w:cs="Times New Roman"/>
          <w:b/>
          <w:sz w:val="24"/>
        </w:rPr>
        <w:lastRenderedPageBreak/>
        <w:t>Ускорительная</w:t>
      </w:r>
      <w:r w:rsidRPr="00395B7E">
        <w:rPr>
          <w:rFonts w:ascii="Times New Roman" w:hAnsi="Times New Roman" w:cs="Times New Roman"/>
          <w:sz w:val="24"/>
        </w:rPr>
        <w:t xml:space="preserve"> – вращение спутника в том же направлении, что и вращение Земли.</w:t>
      </w:r>
    </w:p>
    <w:p w14:paraId="652A732D" w14:textId="77777777" w:rsidR="00CA56DE" w:rsidRDefault="00CA56DE" w:rsidP="00CA56DE">
      <w:pPr>
        <w:spacing w:after="0"/>
        <w:ind w:firstLine="709"/>
        <w:jc w:val="both"/>
        <w:rPr>
          <w:rFonts w:ascii="Times New Roman" w:hAnsi="Times New Roman" w:cs="Times New Roman"/>
          <w:sz w:val="24"/>
        </w:rPr>
      </w:pPr>
      <w:r w:rsidRPr="00395B7E">
        <w:rPr>
          <w:rFonts w:ascii="Times New Roman" w:hAnsi="Times New Roman" w:cs="Times New Roman"/>
          <w:b/>
          <w:sz w:val="24"/>
        </w:rPr>
        <w:t>Ретроградная</w:t>
      </w:r>
      <w:r w:rsidRPr="00395B7E">
        <w:rPr>
          <w:rFonts w:ascii="Times New Roman" w:hAnsi="Times New Roman" w:cs="Times New Roman"/>
          <w:sz w:val="24"/>
        </w:rPr>
        <w:t xml:space="preserve"> – вращение спутника в противоположную сторону вращения Земли.</w:t>
      </w:r>
    </w:p>
    <w:p w14:paraId="28917E82"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Необходимо понимать, что при разных типах орбит трассы спутников различаются: если спутник вращается по экватору, то его трасса пролегает над экватором; если спутник вращается по наклонённой орбите, то его трасса постоянно смещается в зависимости от высоты и направления вращения. Исключение – геостационарные спутники, которые постоянно находятся над одной точкой поверхности планеты.</w:t>
      </w:r>
    </w:p>
    <w:p w14:paraId="70AF100C" w14:textId="77777777" w:rsidR="00CA56DE" w:rsidRDefault="00CA56DE" w:rsidP="00CA56DE">
      <w:pPr>
        <w:spacing w:after="0"/>
        <w:ind w:firstLine="709"/>
        <w:jc w:val="both"/>
        <w:rPr>
          <w:rFonts w:ascii="Times New Roman" w:hAnsi="Times New Roman" w:cs="Times New Roman"/>
          <w:sz w:val="24"/>
        </w:rPr>
      </w:pPr>
      <w:r w:rsidRPr="003D0F6E">
        <w:rPr>
          <w:rFonts w:ascii="Times New Roman" w:hAnsi="Times New Roman" w:cs="Times New Roman"/>
          <w:b/>
          <w:sz w:val="24"/>
        </w:rPr>
        <w:t>Экваториальная орбита</w:t>
      </w:r>
      <w:r>
        <w:rPr>
          <w:rFonts w:ascii="Times New Roman" w:hAnsi="Times New Roman" w:cs="Times New Roman"/>
          <w:sz w:val="24"/>
        </w:rPr>
        <w:t xml:space="preserve"> – случай, когда угол наклона равен 0°. Орбиты с малым углом наклона часто называются околоэкваториальными.</w:t>
      </w:r>
    </w:p>
    <w:p w14:paraId="07079FDD" w14:textId="77777777" w:rsidR="00CA56DE" w:rsidRDefault="00CA56DE" w:rsidP="00CA56DE">
      <w:pPr>
        <w:spacing w:after="0"/>
        <w:ind w:firstLine="709"/>
        <w:jc w:val="both"/>
        <w:rPr>
          <w:rFonts w:ascii="Times New Roman" w:hAnsi="Times New Roman" w:cs="Times New Roman"/>
          <w:sz w:val="24"/>
        </w:rPr>
      </w:pPr>
    </w:p>
    <w:p w14:paraId="4A8C8C5E" w14:textId="77777777" w:rsidR="00CA56DE" w:rsidRDefault="00CA56DE" w:rsidP="00CA56DE">
      <w:pPr>
        <w:spacing w:after="0"/>
        <w:ind w:firstLine="709"/>
        <w:jc w:val="center"/>
        <w:rPr>
          <w:rFonts w:ascii="Times New Roman" w:hAnsi="Times New Roman" w:cs="Times New Roman"/>
          <w:sz w:val="24"/>
        </w:rPr>
      </w:pPr>
      <w:r w:rsidRPr="00BE0E93">
        <w:rPr>
          <w:rFonts w:ascii="Verdana" w:hAnsi="Verdana"/>
          <w:noProof/>
          <w:sz w:val="18"/>
          <w:szCs w:val="18"/>
          <w:lang w:eastAsia="ru-RU"/>
        </w:rPr>
        <w:drawing>
          <wp:inline distT="0" distB="0" distL="0" distR="0" wp14:anchorId="25F78D10" wp14:editId="24EB58A9">
            <wp:extent cx="1952625" cy="1924863"/>
            <wp:effectExtent l="0" t="0" r="0" b="0"/>
            <wp:docPr id="9" name="Рисунок 9"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845" cy="1934938"/>
                    </a:xfrm>
                    <a:prstGeom prst="rect">
                      <a:avLst/>
                    </a:prstGeom>
                    <a:noFill/>
                    <a:ln>
                      <a:noFill/>
                    </a:ln>
                  </pic:spPr>
                </pic:pic>
              </a:graphicData>
            </a:graphic>
          </wp:inline>
        </w:drawing>
      </w:r>
    </w:p>
    <w:p w14:paraId="0CF1DD00" w14:textId="77777777" w:rsidR="00CA56DE" w:rsidRDefault="00CA56DE" w:rsidP="00CA56DE">
      <w:pPr>
        <w:spacing w:after="0"/>
        <w:ind w:firstLine="709"/>
        <w:jc w:val="center"/>
        <w:rPr>
          <w:rFonts w:ascii="Times New Roman" w:hAnsi="Times New Roman" w:cs="Times New Roman"/>
          <w:sz w:val="24"/>
        </w:rPr>
      </w:pPr>
    </w:p>
    <w:p w14:paraId="35B7FD3A" w14:textId="77777777" w:rsidR="00CA56DE" w:rsidRDefault="00CA56DE" w:rsidP="00CA56DE">
      <w:pPr>
        <w:spacing w:after="0"/>
        <w:ind w:firstLine="709"/>
        <w:jc w:val="center"/>
        <w:rPr>
          <w:rFonts w:ascii="Times New Roman" w:hAnsi="Times New Roman" w:cs="Times New Roman"/>
          <w:b/>
          <w:sz w:val="24"/>
        </w:rPr>
      </w:pPr>
      <w:r w:rsidRPr="00395B7E">
        <w:rPr>
          <w:rFonts w:ascii="Times New Roman" w:hAnsi="Times New Roman" w:cs="Times New Roman"/>
          <w:b/>
          <w:sz w:val="24"/>
        </w:rPr>
        <w:t>Рис. 3. Схема экваториальной орбиты</w:t>
      </w:r>
    </w:p>
    <w:p w14:paraId="6E7A64B2" w14:textId="77777777" w:rsidR="00CA56DE" w:rsidRDefault="00CA56DE" w:rsidP="00CA56DE">
      <w:pPr>
        <w:spacing w:after="0"/>
        <w:ind w:firstLine="709"/>
        <w:jc w:val="center"/>
        <w:rPr>
          <w:rFonts w:ascii="Times New Roman" w:hAnsi="Times New Roman" w:cs="Times New Roman"/>
          <w:b/>
          <w:sz w:val="24"/>
        </w:rPr>
      </w:pPr>
    </w:p>
    <w:p w14:paraId="6875FD91" w14:textId="77777777" w:rsidR="00CA56DE" w:rsidRDefault="00CA56DE" w:rsidP="00CA56DE">
      <w:pPr>
        <w:spacing w:after="0"/>
        <w:ind w:firstLine="709"/>
        <w:jc w:val="both"/>
        <w:rPr>
          <w:rFonts w:ascii="Times New Roman" w:hAnsi="Times New Roman" w:cs="Times New Roman"/>
          <w:sz w:val="24"/>
        </w:rPr>
      </w:pPr>
      <w:r w:rsidRPr="003D0F6E">
        <w:rPr>
          <w:rFonts w:ascii="Times New Roman" w:hAnsi="Times New Roman" w:cs="Times New Roman"/>
          <w:b/>
          <w:sz w:val="24"/>
        </w:rPr>
        <w:t>Полярная орбита</w:t>
      </w:r>
      <w:r>
        <w:rPr>
          <w:rFonts w:ascii="Times New Roman" w:hAnsi="Times New Roman" w:cs="Times New Roman"/>
          <w:sz w:val="24"/>
        </w:rPr>
        <w:t xml:space="preserve"> – орбита с углом наклона 90°. В случае такой орбиты спутник постепенно проходит над всей поверхностью Земли в зависимости от прецессии (смещения).</w:t>
      </w:r>
    </w:p>
    <w:p w14:paraId="118D9C17" w14:textId="77777777" w:rsidR="00CA56DE" w:rsidRDefault="00CA56DE" w:rsidP="00CA56DE">
      <w:pPr>
        <w:spacing w:after="0"/>
        <w:ind w:firstLine="709"/>
        <w:jc w:val="both"/>
        <w:rPr>
          <w:rFonts w:ascii="Times New Roman" w:hAnsi="Times New Roman" w:cs="Times New Roman"/>
          <w:sz w:val="24"/>
        </w:rPr>
      </w:pPr>
    </w:p>
    <w:p w14:paraId="00A9CDDD" w14:textId="77777777" w:rsidR="00CA56DE" w:rsidRDefault="00CA56DE" w:rsidP="00CA56DE">
      <w:pPr>
        <w:spacing w:after="0"/>
        <w:ind w:firstLine="709"/>
        <w:jc w:val="center"/>
        <w:rPr>
          <w:rFonts w:ascii="Times New Roman" w:hAnsi="Times New Roman" w:cs="Times New Roman"/>
          <w:sz w:val="24"/>
        </w:rPr>
      </w:pPr>
      <w:r w:rsidRPr="00BE0E93">
        <w:rPr>
          <w:rFonts w:ascii="Verdana" w:hAnsi="Verdana"/>
          <w:noProof/>
          <w:sz w:val="18"/>
          <w:szCs w:val="18"/>
          <w:lang w:eastAsia="ru-RU"/>
        </w:rPr>
        <w:drawing>
          <wp:inline distT="0" distB="0" distL="0" distR="0" wp14:anchorId="73B5078F" wp14:editId="02EFF3B0">
            <wp:extent cx="1524000" cy="1958109"/>
            <wp:effectExtent l="0" t="0" r="0" b="4445"/>
            <wp:docPr id="8" name="Рисунок 8"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002" cy="1973530"/>
                    </a:xfrm>
                    <a:prstGeom prst="rect">
                      <a:avLst/>
                    </a:prstGeom>
                    <a:noFill/>
                    <a:ln>
                      <a:noFill/>
                    </a:ln>
                  </pic:spPr>
                </pic:pic>
              </a:graphicData>
            </a:graphic>
          </wp:inline>
        </w:drawing>
      </w:r>
    </w:p>
    <w:p w14:paraId="0D4B50E9" w14:textId="77777777" w:rsidR="00CA56DE" w:rsidRDefault="00CA56DE" w:rsidP="00CA56DE">
      <w:pPr>
        <w:spacing w:after="0"/>
        <w:ind w:firstLine="709"/>
        <w:jc w:val="center"/>
        <w:rPr>
          <w:rFonts w:ascii="Times New Roman" w:hAnsi="Times New Roman" w:cs="Times New Roman"/>
          <w:sz w:val="24"/>
        </w:rPr>
      </w:pPr>
    </w:p>
    <w:p w14:paraId="1D6BA1E9" w14:textId="77777777" w:rsidR="00CA56DE" w:rsidRDefault="00CA56DE" w:rsidP="00CA56DE">
      <w:pPr>
        <w:spacing w:after="0"/>
        <w:ind w:firstLine="709"/>
        <w:jc w:val="center"/>
        <w:rPr>
          <w:rFonts w:ascii="Times New Roman" w:hAnsi="Times New Roman" w:cs="Times New Roman"/>
          <w:b/>
          <w:sz w:val="24"/>
        </w:rPr>
      </w:pPr>
      <w:r w:rsidRPr="00E53919">
        <w:rPr>
          <w:rFonts w:ascii="Times New Roman" w:hAnsi="Times New Roman" w:cs="Times New Roman"/>
          <w:b/>
          <w:sz w:val="24"/>
        </w:rPr>
        <w:t>Рис. 4. Схема полярной орбиты</w:t>
      </w:r>
    </w:p>
    <w:p w14:paraId="452F2D84" w14:textId="77777777" w:rsidR="00CA56DE" w:rsidRDefault="00CA56DE" w:rsidP="00CA56DE">
      <w:pPr>
        <w:spacing w:after="0"/>
        <w:ind w:firstLine="709"/>
        <w:jc w:val="center"/>
        <w:rPr>
          <w:rFonts w:ascii="Times New Roman" w:hAnsi="Times New Roman" w:cs="Times New Roman"/>
          <w:b/>
          <w:sz w:val="24"/>
        </w:rPr>
      </w:pPr>
    </w:p>
    <w:p w14:paraId="3DF1F62F" w14:textId="77777777" w:rsidR="00CA56DE" w:rsidRPr="0041664D" w:rsidRDefault="00CA56DE" w:rsidP="00CA56DE">
      <w:pPr>
        <w:spacing w:after="0"/>
        <w:ind w:firstLine="709"/>
        <w:jc w:val="both"/>
        <w:rPr>
          <w:rFonts w:ascii="Times New Roman" w:eastAsiaTheme="minorEastAsia" w:hAnsi="Times New Roman" w:cs="Times New Roman"/>
          <w:i/>
          <w:sz w:val="24"/>
        </w:rPr>
      </w:pPr>
      <w:r w:rsidRPr="003D0F6E">
        <w:rPr>
          <w:rFonts w:ascii="Times New Roman" w:hAnsi="Times New Roman" w:cs="Times New Roman"/>
          <w:b/>
          <w:sz w:val="24"/>
        </w:rPr>
        <w:t>Солнечно-синхронная орбита</w:t>
      </w:r>
      <w:r>
        <w:rPr>
          <w:rFonts w:ascii="Times New Roman" w:hAnsi="Times New Roman" w:cs="Times New Roman"/>
          <w:sz w:val="24"/>
        </w:rPr>
        <w:t xml:space="preserve"> – вид орбиты, при котором спутник проходит над любой точкой поверхности приблизительно в одно и то же местное время суток. Спутник должен летать всегда над границей освещённой и неосвещённой Солнцем территории или всегда в освещённой области, или всегда в тени Земли. При этом условия освещённости данной территории всегда одинаковые. Для обеспечения этого эффекта миссию спутника </w:t>
      </w:r>
      <w:r>
        <w:rPr>
          <w:rFonts w:ascii="Times New Roman" w:hAnsi="Times New Roman" w:cs="Times New Roman"/>
          <w:sz w:val="24"/>
        </w:rPr>
        <w:lastRenderedPageBreak/>
        <w:t xml:space="preserve">рассчитывают так, чтобы была прецессия орбиты в обратную сторону вращения Земли (на восток) на 360° в год для компенсации вращения Земли вокруг Солнца. Это обеспечивается на высотах 600-800 км и </w:t>
      </w:r>
      <m:oMath>
        <m:r>
          <w:rPr>
            <w:rFonts w:ascii="Cambria Math" w:hAnsi="Cambria Math" w:cs="Times New Roman"/>
            <w:sz w:val="24"/>
            <w:lang w:val="en-US"/>
          </w:rPr>
          <m:t>i</m:t>
        </m:r>
        <m:r>
          <w:rPr>
            <w:rFonts w:ascii="Cambria Math" w:hAnsi="Cambria Math" w:cs="Times New Roman"/>
            <w:sz w:val="24"/>
          </w:rPr>
          <m:t>≈98°</m:t>
        </m:r>
      </m:oMath>
      <w:r>
        <w:rPr>
          <w:rFonts w:ascii="Times New Roman" w:eastAsiaTheme="minorEastAsia" w:hAnsi="Times New Roman" w:cs="Times New Roman"/>
          <w:sz w:val="24"/>
        </w:rPr>
        <w:t>. Такой вид орбит часто выбирается для спутников ДЗЗ.</w:t>
      </w:r>
    </w:p>
    <w:p w14:paraId="067E4756"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 xml:space="preserve"> По большой полуоси различают орбиты: низкую околоземную (НОО/</w:t>
      </w:r>
      <w:r>
        <w:rPr>
          <w:rFonts w:ascii="Times New Roman" w:hAnsi="Times New Roman" w:cs="Times New Roman"/>
          <w:sz w:val="24"/>
          <w:lang w:val="en-US"/>
        </w:rPr>
        <w:t>LEO</w:t>
      </w:r>
      <w:r>
        <w:rPr>
          <w:rFonts w:ascii="Times New Roman" w:hAnsi="Times New Roman" w:cs="Times New Roman"/>
          <w:sz w:val="24"/>
        </w:rPr>
        <w:t>), среднюю околоземную (СОО/</w:t>
      </w:r>
      <w:r>
        <w:rPr>
          <w:rFonts w:ascii="Times New Roman" w:hAnsi="Times New Roman" w:cs="Times New Roman"/>
          <w:sz w:val="24"/>
          <w:lang w:val="en-US"/>
        </w:rPr>
        <w:t>MEO</w:t>
      </w:r>
      <w:r>
        <w:rPr>
          <w:rFonts w:ascii="Times New Roman" w:hAnsi="Times New Roman" w:cs="Times New Roman"/>
          <w:sz w:val="24"/>
        </w:rPr>
        <w:t>), геостационарную (ГСО/</w:t>
      </w:r>
      <w:r>
        <w:rPr>
          <w:rFonts w:ascii="Times New Roman" w:hAnsi="Times New Roman" w:cs="Times New Roman"/>
          <w:sz w:val="24"/>
          <w:lang w:val="en-US"/>
        </w:rPr>
        <w:t>GSO</w:t>
      </w:r>
      <w:r>
        <w:rPr>
          <w:rFonts w:ascii="Times New Roman" w:hAnsi="Times New Roman" w:cs="Times New Roman"/>
          <w:sz w:val="24"/>
        </w:rPr>
        <w:t>), геосинхронную (</w:t>
      </w:r>
      <w:r>
        <w:rPr>
          <w:rFonts w:ascii="Times New Roman" w:hAnsi="Times New Roman" w:cs="Times New Roman"/>
          <w:sz w:val="24"/>
          <w:lang w:val="en-US"/>
        </w:rPr>
        <w:t>GEO</w:t>
      </w:r>
      <w:r>
        <w:rPr>
          <w:rFonts w:ascii="Times New Roman" w:hAnsi="Times New Roman" w:cs="Times New Roman"/>
          <w:sz w:val="24"/>
        </w:rPr>
        <w:t>), высокую околоземную (ВОО/</w:t>
      </w:r>
      <w:r>
        <w:rPr>
          <w:rFonts w:ascii="Times New Roman" w:hAnsi="Times New Roman" w:cs="Times New Roman"/>
          <w:sz w:val="24"/>
          <w:lang w:val="en-US"/>
        </w:rPr>
        <w:t>HEO</w:t>
      </w:r>
      <w:r>
        <w:rPr>
          <w:rFonts w:ascii="Times New Roman" w:hAnsi="Times New Roman" w:cs="Times New Roman"/>
          <w:sz w:val="24"/>
        </w:rPr>
        <w:t>).</w:t>
      </w:r>
    </w:p>
    <w:p w14:paraId="3583750D" w14:textId="77777777" w:rsidR="00CA56DE" w:rsidRDefault="00CA56DE" w:rsidP="00CA56DE">
      <w:pPr>
        <w:spacing w:after="0"/>
        <w:ind w:firstLine="709"/>
        <w:jc w:val="both"/>
        <w:rPr>
          <w:rFonts w:ascii="Times New Roman" w:hAnsi="Times New Roman" w:cs="Times New Roman"/>
          <w:sz w:val="24"/>
          <w:szCs w:val="24"/>
        </w:rPr>
      </w:pPr>
      <w:r w:rsidRPr="003D0F6E">
        <w:rPr>
          <w:rFonts w:ascii="Times New Roman" w:hAnsi="Times New Roman" w:cs="Times New Roman"/>
          <w:b/>
          <w:sz w:val="24"/>
          <w:szCs w:val="24"/>
        </w:rPr>
        <w:t>НОО</w:t>
      </w:r>
      <w:r w:rsidRPr="003D0F6E">
        <w:rPr>
          <w:rFonts w:ascii="Times New Roman" w:hAnsi="Times New Roman" w:cs="Times New Roman"/>
          <w:sz w:val="24"/>
          <w:szCs w:val="24"/>
        </w:rPr>
        <w:t xml:space="preserve"> </w:t>
      </w:r>
      <w:r>
        <w:rPr>
          <w:rFonts w:ascii="Times New Roman" w:hAnsi="Times New Roman" w:cs="Times New Roman"/>
          <w:sz w:val="24"/>
          <w:szCs w:val="24"/>
        </w:rPr>
        <w:t>–</w:t>
      </w:r>
      <w:r w:rsidRPr="003D0F6E">
        <w:rPr>
          <w:rFonts w:ascii="Times New Roman" w:hAnsi="Times New Roman" w:cs="Times New Roman"/>
          <w:sz w:val="24"/>
          <w:szCs w:val="24"/>
        </w:rPr>
        <w:t xml:space="preserve"> </w:t>
      </w:r>
      <w:r>
        <w:rPr>
          <w:rFonts w:ascii="Times New Roman" w:hAnsi="Times New Roman" w:cs="Times New Roman"/>
          <w:sz w:val="24"/>
          <w:szCs w:val="24"/>
        </w:rPr>
        <w:t>находится в пределе от 160 до 1200 км. Угловая скорость спутника от 0,2°/с до 2,8°/с, период обращения от 80 до 127 минут.</w:t>
      </w:r>
    </w:p>
    <w:p w14:paraId="0F2E4027" w14:textId="77777777" w:rsidR="00CA56DE" w:rsidRDefault="00CA56DE" w:rsidP="00CA56DE">
      <w:pPr>
        <w:spacing w:after="0"/>
        <w:ind w:firstLine="709"/>
        <w:jc w:val="both"/>
        <w:rPr>
          <w:rFonts w:ascii="Times New Roman" w:hAnsi="Times New Roman" w:cs="Times New Roman"/>
          <w:sz w:val="24"/>
          <w:szCs w:val="24"/>
        </w:rPr>
      </w:pPr>
      <w:r w:rsidRPr="003D0F6E">
        <w:rPr>
          <w:rFonts w:ascii="Times New Roman" w:hAnsi="Times New Roman" w:cs="Times New Roman"/>
          <w:b/>
          <w:sz w:val="24"/>
          <w:szCs w:val="24"/>
        </w:rPr>
        <w:t>СОО</w:t>
      </w:r>
      <w:r>
        <w:rPr>
          <w:rFonts w:ascii="Times New Roman" w:hAnsi="Times New Roman" w:cs="Times New Roman"/>
          <w:sz w:val="24"/>
          <w:szCs w:val="24"/>
        </w:rPr>
        <w:t xml:space="preserve"> – от 1200 до 35 790 км. Период обращения от 127 минут до 24 часов. В основном на этих высотах работают навигационные спутники.</w:t>
      </w:r>
    </w:p>
    <w:p w14:paraId="7C5FD621" w14:textId="77777777" w:rsidR="00CA56DE" w:rsidRDefault="00CA56DE" w:rsidP="00CA56DE">
      <w:pPr>
        <w:spacing w:after="0"/>
        <w:ind w:firstLine="709"/>
        <w:jc w:val="both"/>
        <w:rPr>
          <w:rFonts w:ascii="Times New Roman" w:hAnsi="Times New Roman" w:cs="Times New Roman"/>
          <w:sz w:val="24"/>
          <w:szCs w:val="24"/>
        </w:rPr>
      </w:pPr>
    </w:p>
    <w:p w14:paraId="03A6B883" w14:textId="77777777" w:rsidR="00CA56DE" w:rsidRDefault="00CA56DE" w:rsidP="00CA56DE">
      <w:pPr>
        <w:spacing w:after="0"/>
        <w:ind w:firstLine="709"/>
        <w:jc w:val="center"/>
        <w:rPr>
          <w:rFonts w:ascii="Times New Roman" w:hAnsi="Times New Roman" w:cs="Times New Roman"/>
          <w:sz w:val="24"/>
          <w:szCs w:val="24"/>
        </w:rPr>
      </w:pPr>
      <w:r w:rsidRPr="00BE0E93">
        <w:rPr>
          <w:rFonts w:ascii="Verdana" w:hAnsi="Verdana"/>
          <w:noProof/>
          <w:sz w:val="18"/>
          <w:szCs w:val="18"/>
          <w:lang w:eastAsia="ru-RU"/>
        </w:rPr>
        <w:drawing>
          <wp:inline distT="0" distB="0" distL="0" distR="0" wp14:anchorId="4A64486E" wp14:editId="043B8539">
            <wp:extent cx="2314575" cy="1786690"/>
            <wp:effectExtent l="0" t="0" r="0" b="4445"/>
            <wp:docPr id="4" name="Рисунок 4"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6972" cy="1796259"/>
                    </a:xfrm>
                    <a:prstGeom prst="rect">
                      <a:avLst/>
                    </a:prstGeom>
                    <a:noFill/>
                    <a:ln>
                      <a:noFill/>
                    </a:ln>
                  </pic:spPr>
                </pic:pic>
              </a:graphicData>
            </a:graphic>
          </wp:inline>
        </w:drawing>
      </w:r>
    </w:p>
    <w:p w14:paraId="2E012B45" w14:textId="77777777" w:rsidR="00CA56DE" w:rsidRPr="003D0F6E" w:rsidRDefault="00CA56DE" w:rsidP="00CA56DE">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Рис. 5. Схемы</w:t>
      </w:r>
      <w:r w:rsidRPr="003D0F6E">
        <w:rPr>
          <w:rFonts w:ascii="Times New Roman" w:hAnsi="Times New Roman" w:cs="Times New Roman"/>
          <w:b/>
          <w:sz w:val="24"/>
          <w:szCs w:val="24"/>
        </w:rPr>
        <w:t xml:space="preserve"> НОО</w:t>
      </w:r>
      <w:r w:rsidRPr="00763825">
        <w:rPr>
          <w:rFonts w:ascii="Times New Roman" w:hAnsi="Times New Roman" w:cs="Times New Roman"/>
          <w:b/>
          <w:sz w:val="24"/>
          <w:szCs w:val="24"/>
        </w:rPr>
        <w:t xml:space="preserve"> (</w:t>
      </w:r>
      <w:r>
        <w:rPr>
          <w:rFonts w:ascii="Times New Roman" w:hAnsi="Times New Roman" w:cs="Times New Roman"/>
          <w:b/>
          <w:sz w:val="24"/>
          <w:szCs w:val="24"/>
        </w:rPr>
        <w:t>а</w:t>
      </w:r>
      <w:r w:rsidRPr="00763825">
        <w:rPr>
          <w:rFonts w:ascii="Times New Roman" w:hAnsi="Times New Roman" w:cs="Times New Roman"/>
          <w:b/>
          <w:sz w:val="24"/>
          <w:szCs w:val="24"/>
        </w:rPr>
        <w:t>)</w:t>
      </w:r>
      <w:r>
        <w:rPr>
          <w:rFonts w:ascii="Times New Roman" w:hAnsi="Times New Roman" w:cs="Times New Roman"/>
          <w:b/>
          <w:sz w:val="24"/>
          <w:szCs w:val="24"/>
        </w:rPr>
        <w:t xml:space="preserve"> и СОО (б)</w:t>
      </w:r>
    </w:p>
    <w:p w14:paraId="7DE5B9F3" w14:textId="77777777" w:rsidR="00CA56DE" w:rsidRDefault="00CA56DE" w:rsidP="00CA56DE">
      <w:pPr>
        <w:spacing w:after="0"/>
        <w:ind w:firstLine="709"/>
        <w:jc w:val="both"/>
        <w:rPr>
          <w:rFonts w:ascii="Times New Roman" w:hAnsi="Times New Roman" w:cs="Times New Roman"/>
          <w:b/>
          <w:sz w:val="24"/>
          <w:szCs w:val="24"/>
        </w:rPr>
      </w:pPr>
    </w:p>
    <w:p w14:paraId="711B8ED8" w14:textId="77777777" w:rsidR="00CA56DE" w:rsidRDefault="00CA56DE" w:rsidP="00CA56DE">
      <w:pPr>
        <w:spacing w:after="0"/>
        <w:ind w:firstLine="709"/>
        <w:jc w:val="both"/>
        <w:rPr>
          <w:rFonts w:ascii="Times New Roman" w:hAnsi="Times New Roman" w:cs="Times New Roman"/>
          <w:sz w:val="24"/>
          <w:szCs w:val="24"/>
        </w:rPr>
      </w:pPr>
      <w:r w:rsidRPr="003D0F6E">
        <w:rPr>
          <w:rFonts w:ascii="Times New Roman" w:hAnsi="Times New Roman" w:cs="Times New Roman"/>
          <w:b/>
          <w:sz w:val="24"/>
          <w:szCs w:val="24"/>
        </w:rPr>
        <w:t>Геостационарная орбита</w:t>
      </w:r>
      <w:r>
        <w:rPr>
          <w:rFonts w:ascii="Times New Roman" w:hAnsi="Times New Roman" w:cs="Times New Roman"/>
          <w:sz w:val="24"/>
          <w:szCs w:val="24"/>
        </w:rPr>
        <w:t xml:space="preserve"> – высота 35 790 км, период обращения вокруг Земли равен одним астрономическим суткам, направление вращения совпадает с вращением Земли, орбита находится строго над экватором. Спутник на этой орбите всегда находится над одной точкой поверхности Земли. Данная орбита используется для спутников связи.</w:t>
      </w:r>
    </w:p>
    <w:p w14:paraId="4943E024" w14:textId="77777777" w:rsidR="00CA56DE" w:rsidRDefault="00CA56DE" w:rsidP="00CA56DE">
      <w:pPr>
        <w:spacing w:after="0"/>
        <w:ind w:firstLine="709"/>
        <w:jc w:val="both"/>
        <w:rPr>
          <w:rFonts w:ascii="Times New Roman" w:hAnsi="Times New Roman" w:cs="Times New Roman"/>
          <w:sz w:val="24"/>
          <w:szCs w:val="24"/>
        </w:rPr>
      </w:pPr>
      <w:r w:rsidRPr="00763825">
        <w:rPr>
          <w:rFonts w:ascii="Times New Roman" w:hAnsi="Times New Roman" w:cs="Times New Roman"/>
          <w:b/>
          <w:sz w:val="24"/>
          <w:szCs w:val="24"/>
        </w:rPr>
        <w:t>Геосинхронная орбита</w:t>
      </w:r>
      <w:r>
        <w:rPr>
          <w:rFonts w:ascii="Times New Roman" w:hAnsi="Times New Roman" w:cs="Times New Roman"/>
          <w:sz w:val="24"/>
          <w:szCs w:val="24"/>
        </w:rPr>
        <w:t xml:space="preserve"> – высота 35 790 км, период обращения вокруг Земли равен одним астрономическим суткам, направление вращение не всегда совпадает с вращением Земли, </w:t>
      </w:r>
      <m:oMath>
        <m:r>
          <w:rPr>
            <w:rFonts w:ascii="Cambria Math" w:hAnsi="Cambria Math" w:cs="Times New Roman"/>
            <w:sz w:val="24"/>
            <w:szCs w:val="24"/>
          </w:rPr>
          <m:t>i≠0°</m:t>
        </m:r>
      </m:oMath>
      <w:r>
        <w:rPr>
          <w:rFonts w:ascii="Times New Roman" w:hAnsi="Times New Roman" w:cs="Times New Roman"/>
          <w:sz w:val="24"/>
          <w:szCs w:val="24"/>
        </w:rPr>
        <w:t>. Спутник на этой орбите не всегда находится над одной точкой поверхности Земли.</w:t>
      </w:r>
    </w:p>
    <w:p w14:paraId="4BFA9FAB" w14:textId="77777777" w:rsidR="00CA56DE" w:rsidRDefault="00CA56DE" w:rsidP="00CA56DE">
      <w:pPr>
        <w:spacing w:after="0"/>
        <w:ind w:firstLine="709"/>
        <w:jc w:val="both"/>
        <w:rPr>
          <w:rFonts w:ascii="Times New Roman" w:hAnsi="Times New Roman" w:cs="Times New Roman"/>
          <w:sz w:val="24"/>
          <w:szCs w:val="24"/>
        </w:rPr>
      </w:pPr>
    </w:p>
    <w:p w14:paraId="68CC2DBF" w14:textId="77777777" w:rsidR="00CA56DE" w:rsidRDefault="00CA56DE" w:rsidP="00CA56DE">
      <w:pPr>
        <w:spacing w:after="0"/>
        <w:ind w:firstLine="709"/>
        <w:jc w:val="center"/>
        <w:rPr>
          <w:rFonts w:ascii="Times New Roman" w:hAnsi="Times New Roman" w:cs="Times New Roman"/>
          <w:sz w:val="24"/>
          <w:szCs w:val="24"/>
        </w:rPr>
      </w:pPr>
      <w:r w:rsidRPr="00BE0E93">
        <w:rPr>
          <w:rFonts w:ascii="Verdana" w:hAnsi="Verdana"/>
          <w:noProof/>
          <w:sz w:val="18"/>
          <w:szCs w:val="18"/>
          <w:lang w:eastAsia="ru-RU"/>
        </w:rPr>
        <w:drawing>
          <wp:inline distT="0" distB="0" distL="0" distR="0" wp14:anchorId="7A729D57" wp14:editId="1A0B174E">
            <wp:extent cx="4086225" cy="1819209"/>
            <wp:effectExtent l="0" t="0" r="0" b="0"/>
            <wp:docPr id="3" name="Рисунок 3"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3440" cy="1835777"/>
                    </a:xfrm>
                    <a:prstGeom prst="rect">
                      <a:avLst/>
                    </a:prstGeom>
                    <a:noFill/>
                    <a:ln>
                      <a:noFill/>
                    </a:ln>
                  </pic:spPr>
                </pic:pic>
              </a:graphicData>
            </a:graphic>
          </wp:inline>
        </w:drawing>
      </w:r>
    </w:p>
    <w:p w14:paraId="7C03F54A" w14:textId="77777777" w:rsidR="00CA56DE" w:rsidRDefault="00CA56DE" w:rsidP="00CA56DE">
      <w:pPr>
        <w:spacing w:after="0"/>
        <w:ind w:firstLine="709"/>
        <w:jc w:val="center"/>
        <w:rPr>
          <w:rFonts w:ascii="Times New Roman" w:hAnsi="Times New Roman" w:cs="Times New Roman"/>
          <w:b/>
          <w:sz w:val="24"/>
          <w:szCs w:val="24"/>
        </w:rPr>
      </w:pPr>
      <w:r w:rsidRPr="00763825">
        <w:rPr>
          <w:rFonts w:ascii="Times New Roman" w:hAnsi="Times New Roman" w:cs="Times New Roman"/>
          <w:b/>
          <w:sz w:val="24"/>
          <w:szCs w:val="24"/>
        </w:rPr>
        <w:t>Рис. 6. Схема геостационарной (а) и геосинхронной (б) орбит</w:t>
      </w:r>
    </w:p>
    <w:p w14:paraId="3EE61038" w14:textId="77777777" w:rsidR="00CA56DE" w:rsidRDefault="00CA56DE" w:rsidP="00CA56DE">
      <w:pPr>
        <w:spacing w:after="0"/>
        <w:ind w:firstLine="709"/>
        <w:jc w:val="center"/>
        <w:rPr>
          <w:rFonts w:ascii="Times New Roman" w:hAnsi="Times New Roman" w:cs="Times New Roman"/>
          <w:b/>
          <w:sz w:val="24"/>
          <w:szCs w:val="24"/>
        </w:rPr>
      </w:pPr>
    </w:p>
    <w:p w14:paraId="1B090365" w14:textId="77777777" w:rsidR="00CA56DE" w:rsidRDefault="00CA56DE" w:rsidP="00CA56DE">
      <w:pPr>
        <w:spacing w:after="0"/>
        <w:ind w:firstLine="709"/>
        <w:jc w:val="both"/>
        <w:rPr>
          <w:rFonts w:ascii="Times New Roman" w:hAnsi="Times New Roman" w:cs="Times New Roman"/>
          <w:sz w:val="24"/>
          <w:szCs w:val="24"/>
        </w:rPr>
      </w:pPr>
      <w:r w:rsidRPr="00763825">
        <w:rPr>
          <w:rFonts w:ascii="Times New Roman" w:hAnsi="Times New Roman" w:cs="Times New Roman"/>
          <w:b/>
          <w:sz w:val="24"/>
          <w:szCs w:val="24"/>
        </w:rPr>
        <w:t>ВОО –</w:t>
      </w:r>
      <w:r>
        <w:rPr>
          <w:rFonts w:ascii="Times New Roman" w:hAnsi="Times New Roman" w:cs="Times New Roman"/>
          <w:sz w:val="24"/>
          <w:szCs w:val="24"/>
        </w:rPr>
        <w:t xml:space="preserve"> высота орбиты свыше 35 790 км. Зачастую орбита является высокоэллиптической (например, орбита «Молния» – высокая эллиптическая орбита с </w:t>
      </w:r>
      <w:r>
        <w:rPr>
          <w:rFonts w:ascii="Times New Roman" w:hAnsi="Times New Roman" w:cs="Times New Roman"/>
          <w:sz w:val="24"/>
          <w:szCs w:val="24"/>
        </w:rPr>
        <w:lastRenderedPageBreak/>
        <w:t xml:space="preserve">апогеем свыше 40 000 км и </w:t>
      </w:r>
      <w:proofErr w:type="spellStart"/>
      <w:r>
        <w:rPr>
          <w:rFonts w:ascii="Times New Roman" w:hAnsi="Times New Roman" w:cs="Times New Roman"/>
          <w:i/>
          <w:sz w:val="24"/>
          <w:szCs w:val="24"/>
          <w:lang w:val="en-US"/>
        </w:rPr>
        <w:t>i</w:t>
      </w:r>
      <w:proofErr w:type="spellEnd"/>
      <w:r w:rsidRPr="00763825">
        <w:rPr>
          <w:rFonts w:ascii="Times New Roman" w:hAnsi="Times New Roman" w:cs="Times New Roman"/>
          <w:i/>
          <w:sz w:val="24"/>
          <w:szCs w:val="24"/>
        </w:rPr>
        <w:t>=</w:t>
      </w:r>
      <w:r>
        <w:rPr>
          <w:rFonts w:ascii="Times New Roman" w:hAnsi="Times New Roman" w:cs="Times New Roman"/>
          <w:sz w:val="24"/>
          <w:szCs w:val="24"/>
        </w:rPr>
        <w:t>62,8°). Используется для спутников связи, у которых апогей всегда должен быть над какой-то областью поверхности Земли.</w:t>
      </w:r>
    </w:p>
    <w:p w14:paraId="43D4055E" w14:textId="77777777" w:rsidR="00CA56DE" w:rsidRDefault="00CA56DE" w:rsidP="00CA56DE">
      <w:pPr>
        <w:pStyle w:val="2"/>
        <w:numPr>
          <w:ilvl w:val="1"/>
          <w:numId w:val="11"/>
        </w:numPr>
        <w:rPr>
          <w:rFonts w:ascii="Times New Roman" w:hAnsi="Times New Roman" w:cs="Times New Roman"/>
          <w:b/>
          <w:color w:val="auto"/>
          <w:sz w:val="28"/>
          <w:szCs w:val="28"/>
        </w:rPr>
      </w:pPr>
      <w:bookmarkStart w:id="4" w:name="_Toc25755385"/>
      <w:r w:rsidRPr="00C94EF7">
        <w:rPr>
          <w:rFonts w:ascii="Times New Roman" w:hAnsi="Times New Roman" w:cs="Times New Roman"/>
          <w:b/>
          <w:color w:val="auto"/>
          <w:sz w:val="28"/>
          <w:szCs w:val="28"/>
        </w:rPr>
        <w:t xml:space="preserve">Международная спецификация </w:t>
      </w:r>
      <w:proofErr w:type="spellStart"/>
      <w:r w:rsidRPr="00C94EF7">
        <w:rPr>
          <w:rFonts w:ascii="Times New Roman" w:hAnsi="Times New Roman" w:cs="Times New Roman"/>
          <w:b/>
          <w:color w:val="auto"/>
          <w:sz w:val="28"/>
          <w:szCs w:val="28"/>
        </w:rPr>
        <w:t>кубсатов</w:t>
      </w:r>
      <w:bookmarkEnd w:id="4"/>
      <w:proofErr w:type="spellEnd"/>
    </w:p>
    <w:p w14:paraId="37DED286" w14:textId="77777777" w:rsidR="00CA56DE" w:rsidRDefault="00CA56DE" w:rsidP="00CA56DE"/>
    <w:p w14:paraId="7A3F1D51" w14:textId="77777777" w:rsidR="00CA56DE" w:rsidRDefault="00CA56DE" w:rsidP="00CA56DE">
      <w:pPr>
        <w:spacing w:after="0"/>
        <w:ind w:firstLine="709"/>
        <w:jc w:val="both"/>
        <w:rPr>
          <w:rFonts w:ascii="Times New Roman" w:hAnsi="Times New Roman" w:cs="Times New Roman"/>
          <w:sz w:val="24"/>
        </w:rPr>
      </w:pPr>
      <w:r w:rsidRPr="004049C0">
        <w:rPr>
          <w:rFonts w:ascii="Times New Roman" w:hAnsi="Times New Roman" w:cs="Times New Roman"/>
          <w:sz w:val="24"/>
        </w:rPr>
        <w:t xml:space="preserve">В данном разделе приводятся основные геометрические характеристики </w:t>
      </w:r>
      <w:proofErr w:type="spellStart"/>
      <w:r w:rsidRPr="004049C0">
        <w:rPr>
          <w:rFonts w:ascii="Times New Roman" w:hAnsi="Times New Roman" w:cs="Times New Roman"/>
          <w:sz w:val="24"/>
        </w:rPr>
        <w:t>кубсатов</w:t>
      </w:r>
      <w:proofErr w:type="spellEnd"/>
      <w:r w:rsidRPr="004049C0">
        <w:rPr>
          <w:rFonts w:ascii="Times New Roman" w:hAnsi="Times New Roman" w:cs="Times New Roman"/>
          <w:sz w:val="24"/>
        </w:rPr>
        <w:t xml:space="preserve"> по международной спецификации.</w:t>
      </w:r>
      <w:r>
        <w:rPr>
          <w:rFonts w:ascii="Times New Roman" w:hAnsi="Times New Roman" w:cs="Times New Roman"/>
          <w:sz w:val="24"/>
        </w:rPr>
        <w:t xml:space="preserve"> Для более детального ознакомления со спецификацией рекомендуется обратиться на сайт: </w:t>
      </w:r>
      <w:hyperlink r:id="rId11" w:history="1">
        <w:r>
          <w:rPr>
            <w:rStyle w:val="aa"/>
          </w:rPr>
          <w:t>http://www.cubesat.org/</w:t>
        </w:r>
      </w:hyperlink>
      <w:r>
        <w:t xml:space="preserve">. </w:t>
      </w:r>
      <w:r w:rsidRPr="00DC2E32">
        <w:rPr>
          <w:rFonts w:ascii="Times New Roman" w:hAnsi="Times New Roman" w:cs="Times New Roman"/>
          <w:sz w:val="24"/>
        </w:rPr>
        <w:t>На данном ресурсе приведена информация о требованиях к конструкции, испытаниям, компоновки бортовой электроники и полезной нагрузки.</w:t>
      </w:r>
    </w:p>
    <w:p w14:paraId="6254A6EF"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Ниже приведены схематичные чертежи из спецификации. На данные чертежи опираются при проектировании аппаратов.</w:t>
      </w:r>
    </w:p>
    <w:p w14:paraId="6494F810" w14:textId="77777777" w:rsidR="00CA56DE" w:rsidRPr="00AA22A9"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На рисунке 11 изображена схема кубсата-3</w:t>
      </w:r>
      <w:r>
        <w:rPr>
          <w:rFonts w:ascii="Times New Roman" w:hAnsi="Times New Roman" w:cs="Times New Roman"/>
          <w:sz w:val="24"/>
          <w:lang w:val="en-US"/>
        </w:rPr>
        <w:t>U</w:t>
      </w:r>
      <w:r w:rsidRPr="00DC2E32">
        <w:rPr>
          <w:rFonts w:ascii="Times New Roman" w:hAnsi="Times New Roman" w:cs="Times New Roman"/>
          <w:sz w:val="24"/>
        </w:rPr>
        <w:t>+</w:t>
      </w:r>
      <w:r>
        <w:rPr>
          <w:rFonts w:ascii="Times New Roman" w:hAnsi="Times New Roman" w:cs="Times New Roman"/>
          <w:sz w:val="24"/>
        </w:rPr>
        <w:t>. Для понимания этой схемы необходимо представлять аппарат внутри транспортного пускового контейнера (ТПК), который изображён на рисунке 12. Контейнер состоит из корпуса, крышки с приводом различных конструкций, внутри корпуса: направляющие рельсы и выталкивающий механизм. На рисунке 12 отчётливо видно, что на пятке выталкивающего механизма имеется вырез для облегчения конструкции, пружина идёт ниже и вне проекции этого отверстия. Поэтому это пространство можно использовать для аппаратов формата 3</w:t>
      </w:r>
      <w:r>
        <w:rPr>
          <w:rFonts w:ascii="Times New Roman" w:hAnsi="Times New Roman" w:cs="Times New Roman"/>
          <w:sz w:val="24"/>
          <w:lang w:val="en-US"/>
        </w:rPr>
        <w:t>U</w:t>
      </w:r>
      <w:r w:rsidRPr="00AA22A9">
        <w:rPr>
          <w:rFonts w:ascii="Times New Roman" w:hAnsi="Times New Roman" w:cs="Times New Roman"/>
          <w:sz w:val="24"/>
        </w:rPr>
        <w:t>+</w:t>
      </w:r>
      <w:r>
        <w:rPr>
          <w:rFonts w:ascii="Times New Roman" w:hAnsi="Times New Roman" w:cs="Times New Roman"/>
          <w:sz w:val="24"/>
        </w:rPr>
        <w:t>. Но в любом случае, перед проектирование МКА необходимо согласовать размеры с изготовителем пускового контейнера.</w:t>
      </w:r>
    </w:p>
    <w:p w14:paraId="41FD6477" w14:textId="77777777" w:rsidR="00CA56DE" w:rsidRDefault="00CA56DE" w:rsidP="00CA56DE">
      <w:pPr>
        <w:spacing w:after="0"/>
        <w:ind w:firstLine="709"/>
        <w:jc w:val="both"/>
        <w:rPr>
          <w:rFonts w:ascii="Times New Roman" w:hAnsi="Times New Roman" w:cs="Times New Roman"/>
          <w:sz w:val="24"/>
        </w:rPr>
      </w:pPr>
    </w:p>
    <w:p w14:paraId="3103FD3A" w14:textId="77777777" w:rsidR="00CA56DE" w:rsidRDefault="00CA56DE" w:rsidP="00CA56DE">
      <w:pPr>
        <w:spacing w:after="0"/>
        <w:jc w:val="center"/>
        <w:rPr>
          <w:rFonts w:ascii="Times New Roman" w:hAnsi="Times New Roman" w:cs="Times New Roman"/>
          <w:sz w:val="24"/>
        </w:rPr>
      </w:pPr>
      <w:r w:rsidRPr="00DC2E32">
        <w:rPr>
          <w:rFonts w:ascii="Times New Roman" w:hAnsi="Times New Roman" w:cs="Times New Roman"/>
          <w:noProof/>
          <w:sz w:val="24"/>
          <w:lang w:eastAsia="ru-RU"/>
        </w:rPr>
        <w:drawing>
          <wp:inline distT="0" distB="0" distL="0" distR="0" wp14:anchorId="3689D930" wp14:editId="615DD5B6">
            <wp:extent cx="5940425" cy="3849129"/>
            <wp:effectExtent l="0" t="0" r="3175" b="0"/>
            <wp:docPr id="6" name="Рисунок 6" descr="C:\Users\shekov.is\Desktop\ПРОЕКТЫ ЛАБОРАТОРИИ\ДП2\Всерос Конкурсы\Тесты\на четвертьфинал СМШ\Методическое указание\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kov.is\Desktop\ПРОЕКТЫ ЛАБОРАТОРИИ\ДП2\Всерос Конкурсы\Тесты\на четвертьфинал СМШ\Методическое указание\рис\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49129"/>
                    </a:xfrm>
                    <a:prstGeom prst="rect">
                      <a:avLst/>
                    </a:prstGeom>
                    <a:noFill/>
                    <a:ln>
                      <a:noFill/>
                    </a:ln>
                  </pic:spPr>
                </pic:pic>
              </a:graphicData>
            </a:graphic>
          </wp:inline>
        </w:drawing>
      </w:r>
    </w:p>
    <w:p w14:paraId="0116654D" w14:textId="77777777" w:rsidR="00CA56DE" w:rsidRDefault="00CA56DE" w:rsidP="00CA56DE">
      <w:pPr>
        <w:spacing w:after="0"/>
        <w:jc w:val="center"/>
        <w:rPr>
          <w:rFonts w:ascii="Times New Roman" w:hAnsi="Times New Roman" w:cs="Times New Roman"/>
          <w:sz w:val="24"/>
        </w:rPr>
      </w:pPr>
    </w:p>
    <w:p w14:paraId="5338FC89" w14:textId="77777777" w:rsidR="00CA56DE" w:rsidRDefault="00CA56DE" w:rsidP="00CA56DE">
      <w:pPr>
        <w:spacing w:after="0"/>
        <w:jc w:val="center"/>
        <w:rPr>
          <w:rFonts w:ascii="Times New Roman" w:hAnsi="Times New Roman" w:cs="Times New Roman"/>
          <w:b/>
          <w:sz w:val="24"/>
          <w:lang w:val="en-US"/>
        </w:rPr>
      </w:pPr>
      <w:r w:rsidRPr="00DC2E32">
        <w:rPr>
          <w:rFonts w:ascii="Times New Roman" w:hAnsi="Times New Roman" w:cs="Times New Roman"/>
          <w:b/>
          <w:sz w:val="24"/>
        </w:rPr>
        <w:t>Рис. 7. Схема кубсата-1</w:t>
      </w:r>
      <w:r w:rsidRPr="00DC2E32">
        <w:rPr>
          <w:rFonts w:ascii="Times New Roman" w:hAnsi="Times New Roman" w:cs="Times New Roman"/>
          <w:b/>
          <w:sz w:val="24"/>
          <w:lang w:val="en-US"/>
        </w:rPr>
        <w:t>U</w:t>
      </w:r>
    </w:p>
    <w:p w14:paraId="4C3CEB23" w14:textId="77777777" w:rsidR="00CA56DE" w:rsidRDefault="00CA56DE" w:rsidP="00CA56DE">
      <w:pPr>
        <w:spacing w:after="0"/>
        <w:jc w:val="center"/>
        <w:rPr>
          <w:rFonts w:ascii="Times New Roman" w:hAnsi="Times New Roman" w:cs="Times New Roman"/>
          <w:b/>
          <w:sz w:val="24"/>
          <w:lang w:val="en-US"/>
        </w:rPr>
      </w:pPr>
    </w:p>
    <w:p w14:paraId="58157B13" w14:textId="77777777" w:rsidR="00CA56DE" w:rsidRDefault="00CA56DE" w:rsidP="00CA56DE">
      <w:pPr>
        <w:rPr>
          <w:rFonts w:ascii="Times New Roman" w:hAnsi="Times New Roman" w:cs="Times New Roman"/>
          <w:b/>
          <w:sz w:val="24"/>
          <w:lang w:val="en-US"/>
        </w:rPr>
      </w:pPr>
      <w:r>
        <w:rPr>
          <w:rFonts w:ascii="Times New Roman" w:hAnsi="Times New Roman" w:cs="Times New Roman"/>
          <w:b/>
          <w:sz w:val="24"/>
          <w:lang w:val="en-US"/>
        </w:rPr>
        <w:br w:type="page"/>
      </w:r>
    </w:p>
    <w:p w14:paraId="4B1F6E2E" w14:textId="77777777" w:rsidR="00CA56DE" w:rsidRDefault="00CA56DE" w:rsidP="00CA56DE">
      <w:pPr>
        <w:spacing w:after="0"/>
        <w:jc w:val="center"/>
        <w:rPr>
          <w:rFonts w:ascii="Times New Roman" w:hAnsi="Times New Roman" w:cs="Times New Roman"/>
          <w:b/>
          <w:sz w:val="24"/>
          <w:lang w:val="en-US"/>
        </w:rPr>
      </w:pPr>
      <w:r>
        <w:rPr>
          <w:rFonts w:ascii="Times New Roman" w:hAnsi="Times New Roman" w:cs="Times New Roman"/>
          <w:b/>
          <w:noProof/>
          <w:sz w:val="24"/>
          <w:lang w:eastAsia="ru-RU"/>
        </w:rPr>
        <w:lastRenderedPageBreak/>
        <w:drawing>
          <wp:inline distT="0" distB="0" distL="0" distR="0" wp14:anchorId="67DC87B3" wp14:editId="124EBD0A">
            <wp:extent cx="6124575" cy="3971925"/>
            <wp:effectExtent l="0" t="0" r="9525" b="9525"/>
            <wp:docPr id="31" name="Рисунок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3971925"/>
                    </a:xfrm>
                    <a:prstGeom prst="rect">
                      <a:avLst/>
                    </a:prstGeom>
                    <a:noFill/>
                    <a:ln>
                      <a:noFill/>
                    </a:ln>
                  </pic:spPr>
                </pic:pic>
              </a:graphicData>
            </a:graphic>
          </wp:inline>
        </w:drawing>
      </w:r>
    </w:p>
    <w:p w14:paraId="0FD2B23B" w14:textId="77777777" w:rsidR="00CA56DE" w:rsidRDefault="00CA56DE" w:rsidP="00CA56DE">
      <w:pPr>
        <w:spacing w:after="0"/>
        <w:jc w:val="center"/>
        <w:rPr>
          <w:rFonts w:ascii="Times New Roman" w:hAnsi="Times New Roman" w:cs="Times New Roman"/>
          <w:b/>
          <w:sz w:val="24"/>
          <w:lang w:val="en-US"/>
        </w:rPr>
      </w:pPr>
    </w:p>
    <w:p w14:paraId="210C3AE8" w14:textId="77777777" w:rsidR="00CA56DE" w:rsidRDefault="00CA56DE" w:rsidP="00CA56DE">
      <w:pPr>
        <w:spacing w:after="0"/>
        <w:jc w:val="center"/>
        <w:rPr>
          <w:rFonts w:ascii="Times New Roman" w:hAnsi="Times New Roman" w:cs="Times New Roman"/>
          <w:b/>
          <w:sz w:val="24"/>
          <w:lang w:val="en-US"/>
        </w:rPr>
      </w:pPr>
      <w:r>
        <w:rPr>
          <w:rFonts w:ascii="Times New Roman" w:hAnsi="Times New Roman" w:cs="Times New Roman"/>
          <w:b/>
          <w:sz w:val="24"/>
        </w:rPr>
        <w:t>Рис. 8. Схема кубсата-1,5</w:t>
      </w:r>
      <w:r>
        <w:rPr>
          <w:rFonts w:ascii="Times New Roman" w:hAnsi="Times New Roman" w:cs="Times New Roman"/>
          <w:b/>
          <w:sz w:val="24"/>
          <w:lang w:val="en-US"/>
        </w:rPr>
        <w:t>U</w:t>
      </w:r>
    </w:p>
    <w:p w14:paraId="6D3C95F8" w14:textId="77777777" w:rsidR="00CA56DE" w:rsidRDefault="00CA56DE" w:rsidP="00CA56DE">
      <w:pPr>
        <w:spacing w:after="0"/>
        <w:jc w:val="center"/>
        <w:rPr>
          <w:rFonts w:ascii="Times New Roman" w:hAnsi="Times New Roman" w:cs="Times New Roman"/>
          <w:b/>
          <w:sz w:val="24"/>
          <w:lang w:val="en-US"/>
        </w:rPr>
      </w:pPr>
    </w:p>
    <w:p w14:paraId="48523411" w14:textId="77777777" w:rsidR="00CA56DE" w:rsidRPr="00DC2E32" w:rsidRDefault="00CA56DE" w:rsidP="00CA56DE">
      <w:pPr>
        <w:spacing w:after="0"/>
        <w:jc w:val="center"/>
        <w:rPr>
          <w:rFonts w:ascii="Times New Roman" w:hAnsi="Times New Roman" w:cs="Times New Roman"/>
          <w:b/>
          <w:sz w:val="24"/>
          <w:lang w:val="en-US"/>
        </w:rPr>
      </w:pPr>
      <w:r>
        <w:rPr>
          <w:rFonts w:ascii="Times New Roman" w:hAnsi="Times New Roman" w:cs="Times New Roman"/>
          <w:b/>
          <w:noProof/>
          <w:sz w:val="24"/>
          <w:lang w:eastAsia="ru-RU"/>
        </w:rPr>
        <w:drawing>
          <wp:inline distT="0" distB="0" distL="0" distR="0" wp14:anchorId="71B6E865" wp14:editId="10FE5AA3">
            <wp:extent cx="6076950" cy="3933825"/>
            <wp:effectExtent l="0" t="0" r="0" b="9525"/>
            <wp:docPr id="30" name="Рисунок 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933825"/>
                    </a:xfrm>
                    <a:prstGeom prst="rect">
                      <a:avLst/>
                    </a:prstGeom>
                    <a:noFill/>
                    <a:ln>
                      <a:noFill/>
                    </a:ln>
                  </pic:spPr>
                </pic:pic>
              </a:graphicData>
            </a:graphic>
          </wp:inline>
        </w:drawing>
      </w:r>
    </w:p>
    <w:p w14:paraId="14A45C73" w14:textId="77777777" w:rsidR="00CA56DE" w:rsidRDefault="00CA56DE" w:rsidP="00CA56DE">
      <w:pPr>
        <w:spacing w:after="0"/>
        <w:ind w:firstLine="709"/>
        <w:jc w:val="both"/>
        <w:rPr>
          <w:rFonts w:ascii="Times New Roman" w:hAnsi="Times New Roman" w:cs="Times New Roman"/>
          <w:sz w:val="24"/>
        </w:rPr>
      </w:pPr>
    </w:p>
    <w:p w14:paraId="007B6D51" w14:textId="77777777" w:rsidR="00CA56DE" w:rsidRDefault="00CA56DE" w:rsidP="00CA56DE">
      <w:pPr>
        <w:spacing w:after="0"/>
        <w:jc w:val="center"/>
        <w:rPr>
          <w:rFonts w:ascii="Times New Roman" w:hAnsi="Times New Roman" w:cs="Times New Roman"/>
          <w:b/>
          <w:sz w:val="24"/>
          <w:lang w:val="en-US"/>
        </w:rPr>
      </w:pPr>
      <w:r w:rsidRPr="00DC2E32">
        <w:rPr>
          <w:rFonts w:ascii="Times New Roman" w:hAnsi="Times New Roman" w:cs="Times New Roman"/>
          <w:b/>
          <w:sz w:val="24"/>
        </w:rPr>
        <w:t>Рис. 9. Схема кубсата-2</w:t>
      </w:r>
      <w:r w:rsidRPr="00DC2E32">
        <w:rPr>
          <w:rFonts w:ascii="Times New Roman" w:hAnsi="Times New Roman" w:cs="Times New Roman"/>
          <w:b/>
          <w:sz w:val="24"/>
          <w:lang w:val="en-US"/>
        </w:rPr>
        <w:t>U</w:t>
      </w:r>
    </w:p>
    <w:p w14:paraId="1A1D5F1F" w14:textId="77777777" w:rsidR="00CA56DE" w:rsidRDefault="00CA56DE" w:rsidP="00CA56DE">
      <w:pPr>
        <w:spacing w:after="0"/>
        <w:jc w:val="center"/>
        <w:rPr>
          <w:rFonts w:ascii="Times New Roman" w:hAnsi="Times New Roman" w:cs="Times New Roman"/>
          <w:b/>
          <w:sz w:val="24"/>
          <w:lang w:val="en-US"/>
        </w:rPr>
      </w:pPr>
    </w:p>
    <w:p w14:paraId="73D6DF8F" w14:textId="77777777" w:rsidR="00CA56DE" w:rsidRDefault="00CA56DE" w:rsidP="00CA56DE">
      <w:pPr>
        <w:spacing w:after="0"/>
        <w:jc w:val="center"/>
        <w:rPr>
          <w:rFonts w:ascii="Times New Roman" w:hAnsi="Times New Roman" w:cs="Times New Roman"/>
          <w:b/>
          <w:sz w:val="24"/>
          <w:lang w:val="en-US"/>
        </w:rPr>
      </w:pPr>
      <w:r>
        <w:rPr>
          <w:rFonts w:ascii="Times New Roman" w:hAnsi="Times New Roman" w:cs="Times New Roman"/>
          <w:b/>
          <w:noProof/>
          <w:sz w:val="24"/>
          <w:lang w:eastAsia="ru-RU"/>
        </w:rPr>
        <w:lastRenderedPageBreak/>
        <w:drawing>
          <wp:inline distT="0" distB="0" distL="0" distR="0" wp14:anchorId="08E7E115" wp14:editId="42B28924">
            <wp:extent cx="6257925" cy="4038600"/>
            <wp:effectExtent l="0" t="0" r="9525" b="0"/>
            <wp:docPr id="5" name="Рисунок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4038600"/>
                    </a:xfrm>
                    <a:prstGeom prst="rect">
                      <a:avLst/>
                    </a:prstGeom>
                    <a:noFill/>
                    <a:ln>
                      <a:noFill/>
                    </a:ln>
                  </pic:spPr>
                </pic:pic>
              </a:graphicData>
            </a:graphic>
          </wp:inline>
        </w:drawing>
      </w:r>
    </w:p>
    <w:p w14:paraId="154B583E" w14:textId="77777777" w:rsidR="00CA56DE" w:rsidRDefault="00CA56DE" w:rsidP="00CA56DE">
      <w:pPr>
        <w:spacing w:after="0"/>
        <w:jc w:val="center"/>
        <w:rPr>
          <w:rFonts w:ascii="Times New Roman" w:hAnsi="Times New Roman" w:cs="Times New Roman"/>
          <w:b/>
          <w:sz w:val="24"/>
          <w:lang w:val="en-US"/>
        </w:rPr>
      </w:pPr>
    </w:p>
    <w:p w14:paraId="0684F1F5" w14:textId="77777777" w:rsidR="00CA56DE" w:rsidRDefault="00CA56DE" w:rsidP="00CA56DE">
      <w:pPr>
        <w:spacing w:after="0"/>
        <w:jc w:val="center"/>
        <w:rPr>
          <w:rFonts w:ascii="Times New Roman" w:hAnsi="Times New Roman" w:cs="Times New Roman"/>
          <w:b/>
          <w:sz w:val="24"/>
        </w:rPr>
      </w:pPr>
      <w:r>
        <w:rPr>
          <w:rFonts w:ascii="Times New Roman" w:hAnsi="Times New Roman" w:cs="Times New Roman"/>
          <w:b/>
          <w:sz w:val="24"/>
        </w:rPr>
        <w:t>Рис. 10. Схема кубста-3</w:t>
      </w:r>
      <w:r>
        <w:rPr>
          <w:rFonts w:ascii="Times New Roman" w:hAnsi="Times New Roman" w:cs="Times New Roman"/>
          <w:b/>
          <w:sz w:val="24"/>
          <w:lang w:val="en-US"/>
        </w:rPr>
        <w:t>U</w:t>
      </w:r>
    </w:p>
    <w:p w14:paraId="3542F6A8" w14:textId="77777777" w:rsidR="00CA56DE" w:rsidRDefault="00CA56DE" w:rsidP="00CA56DE">
      <w:pPr>
        <w:spacing w:after="0"/>
        <w:jc w:val="center"/>
        <w:rPr>
          <w:rFonts w:ascii="Times New Roman" w:hAnsi="Times New Roman" w:cs="Times New Roman"/>
          <w:b/>
          <w:sz w:val="24"/>
        </w:rPr>
      </w:pPr>
    </w:p>
    <w:p w14:paraId="64FD5CC7" w14:textId="77777777" w:rsidR="00CA56DE" w:rsidRDefault="00CA56DE" w:rsidP="00CA56DE">
      <w:pPr>
        <w:spacing w:after="0"/>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564411DA" wp14:editId="0C6DC7FE">
            <wp:extent cx="6229350" cy="4019550"/>
            <wp:effectExtent l="0" t="0" r="0"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9350" cy="4019550"/>
                    </a:xfrm>
                    <a:prstGeom prst="rect">
                      <a:avLst/>
                    </a:prstGeom>
                    <a:noFill/>
                    <a:ln>
                      <a:noFill/>
                    </a:ln>
                  </pic:spPr>
                </pic:pic>
              </a:graphicData>
            </a:graphic>
          </wp:inline>
        </w:drawing>
      </w:r>
    </w:p>
    <w:p w14:paraId="66DD1EA6" w14:textId="77777777" w:rsidR="00CA56DE" w:rsidRDefault="00CA56DE" w:rsidP="00CA56DE">
      <w:pPr>
        <w:spacing w:after="0"/>
        <w:jc w:val="center"/>
        <w:rPr>
          <w:rFonts w:ascii="Times New Roman" w:hAnsi="Times New Roman" w:cs="Times New Roman"/>
          <w:b/>
          <w:sz w:val="24"/>
        </w:rPr>
      </w:pPr>
    </w:p>
    <w:p w14:paraId="4BEDB6C6" w14:textId="77777777" w:rsidR="00CA56DE" w:rsidRDefault="00CA56DE" w:rsidP="00CA56DE">
      <w:pPr>
        <w:spacing w:after="0"/>
        <w:jc w:val="center"/>
        <w:rPr>
          <w:rFonts w:ascii="Times New Roman" w:hAnsi="Times New Roman" w:cs="Times New Roman"/>
          <w:b/>
          <w:sz w:val="24"/>
          <w:lang w:val="en-US"/>
        </w:rPr>
      </w:pPr>
      <w:r>
        <w:rPr>
          <w:rFonts w:ascii="Times New Roman" w:hAnsi="Times New Roman" w:cs="Times New Roman"/>
          <w:b/>
          <w:sz w:val="24"/>
        </w:rPr>
        <w:t>Рис. 11. Схема кубсата-3</w:t>
      </w:r>
      <w:r>
        <w:rPr>
          <w:rFonts w:ascii="Times New Roman" w:hAnsi="Times New Roman" w:cs="Times New Roman"/>
          <w:b/>
          <w:sz w:val="24"/>
          <w:lang w:val="en-US"/>
        </w:rPr>
        <w:t>U+</w:t>
      </w:r>
    </w:p>
    <w:p w14:paraId="7989960E" w14:textId="77777777" w:rsidR="00CA56DE" w:rsidRDefault="00CA56DE" w:rsidP="00CA56DE">
      <w:pPr>
        <w:spacing w:after="0"/>
        <w:jc w:val="center"/>
        <w:rPr>
          <w:rFonts w:ascii="Times New Roman" w:hAnsi="Times New Roman" w:cs="Times New Roman"/>
          <w:b/>
          <w:sz w:val="24"/>
        </w:rPr>
      </w:pPr>
      <w:r w:rsidRPr="00DC2E32">
        <w:rPr>
          <w:rFonts w:ascii="Times New Roman" w:hAnsi="Times New Roman" w:cs="Times New Roman"/>
          <w:b/>
          <w:noProof/>
          <w:sz w:val="24"/>
          <w:lang w:eastAsia="ru-RU"/>
        </w:rPr>
        <w:lastRenderedPageBreak/>
        <w:drawing>
          <wp:inline distT="0" distB="0" distL="0" distR="0" wp14:anchorId="6A9E0F0C" wp14:editId="4CB42CE7">
            <wp:extent cx="6125624" cy="2790825"/>
            <wp:effectExtent l="0" t="0" r="8890" b="0"/>
            <wp:docPr id="7" name="Рисунок 7" descr="C:\Users\shekov.is\Desktop\ПРОЕКТЫ ЛАБОРАТОРИИ\ДП2\Всерос Конкурсы\Тесты\на четвертьфинал СМШ\Методическое указание\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ekov.is\Desktop\ПРОЕКТЫ ЛАБОРАТОРИИ\ДП2\Всерос Конкурсы\Тесты\на четвертьфинал СМШ\Методическое указание\рис\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6118" cy="2795606"/>
                    </a:xfrm>
                    <a:prstGeom prst="rect">
                      <a:avLst/>
                    </a:prstGeom>
                    <a:noFill/>
                    <a:ln>
                      <a:noFill/>
                    </a:ln>
                  </pic:spPr>
                </pic:pic>
              </a:graphicData>
            </a:graphic>
          </wp:inline>
        </w:drawing>
      </w:r>
    </w:p>
    <w:p w14:paraId="2E4E85E8" w14:textId="77777777" w:rsidR="00CA56DE" w:rsidRDefault="00CA56DE" w:rsidP="00CA56DE">
      <w:pPr>
        <w:spacing w:after="0"/>
        <w:jc w:val="center"/>
        <w:rPr>
          <w:rFonts w:ascii="Times New Roman" w:hAnsi="Times New Roman" w:cs="Times New Roman"/>
          <w:b/>
          <w:sz w:val="24"/>
        </w:rPr>
      </w:pPr>
    </w:p>
    <w:p w14:paraId="1573E1A3" w14:textId="77777777" w:rsidR="00CA56DE" w:rsidRPr="00DC2E32" w:rsidRDefault="00CA56DE" w:rsidP="00CA56DE">
      <w:pPr>
        <w:spacing w:after="0"/>
        <w:jc w:val="center"/>
        <w:rPr>
          <w:rFonts w:ascii="Times New Roman" w:hAnsi="Times New Roman" w:cs="Times New Roman"/>
          <w:b/>
          <w:sz w:val="24"/>
        </w:rPr>
      </w:pPr>
      <w:r>
        <w:rPr>
          <w:rFonts w:ascii="Times New Roman" w:hAnsi="Times New Roman" w:cs="Times New Roman"/>
          <w:b/>
          <w:sz w:val="24"/>
        </w:rPr>
        <w:t xml:space="preserve">Рис.12. Схема пускового контейнера для </w:t>
      </w:r>
      <w:proofErr w:type="spellStart"/>
      <w:r>
        <w:rPr>
          <w:rFonts w:ascii="Times New Roman" w:hAnsi="Times New Roman" w:cs="Times New Roman"/>
          <w:b/>
          <w:sz w:val="24"/>
        </w:rPr>
        <w:t>кубсатов</w:t>
      </w:r>
      <w:proofErr w:type="spellEnd"/>
      <w:r>
        <w:rPr>
          <w:rFonts w:ascii="Times New Roman" w:hAnsi="Times New Roman" w:cs="Times New Roman"/>
          <w:b/>
          <w:sz w:val="24"/>
        </w:rPr>
        <w:t xml:space="preserve"> формата до </w:t>
      </w:r>
      <w:r w:rsidRPr="00DC2E32">
        <w:rPr>
          <w:rFonts w:ascii="Times New Roman" w:hAnsi="Times New Roman" w:cs="Times New Roman"/>
          <w:b/>
          <w:sz w:val="24"/>
        </w:rPr>
        <w:t>3</w:t>
      </w:r>
      <w:r>
        <w:rPr>
          <w:rFonts w:ascii="Times New Roman" w:hAnsi="Times New Roman" w:cs="Times New Roman"/>
          <w:b/>
          <w:sz w:val="24"/>
          <w:lang w:val="en-US"/>
        </w:rPr>
        <w:t>U</w:t>
      </w:r>
      <w:r w:rsidRPr="00DC2E32">
        <w:rPr>
          <w:rFonts w:ascii="Times New Roman" w:hAnsi="Times New Roman" w:cs="Times New Roman"/>
          <w:b/>
          <w:sz w:val="24"/>
        </w:rPr>
        <w:t>+</w:t>
      </w:r>
    </w:p>
    <w:p w14:paraId="19A3E137" w14:textId="77777777" w:rsidR="00CA56DE" w:rsidRDefault="00CA56DE" w:rsidP="00CA56DE">
      <w:pPr>
        <w:rPr>
          <w:rFonts w:ascii="Times New Roman" w:hAnsi="Times New Roman" w:cs="Times New Roman"/>
          <w:b/>
          <w:sz w:val="24"/>
        </w:rPr>
      </w:pPr>
      <w:r>
        <w:rPr>
          <w:rFonts w:ascii="Times New Roman" w:hAnsi="Times New Roman" w:cs="Times New Roman"/>
          <w:b/>
          <w:sz w:val="24"/>
        </w:rPr>
        <w:br w:type="page"/>
      </w:r>
    </w:p>
    <w:p w14:paraId="3F03BAE5" w14:textId="77777777" w:rsidR="00CA56DE" w:rsidRPr="00DC2E32" w:rsidRDefault="00CA56DE" w:rsidP="00CA56DE">
      <w:pPr>
        <w:spacing w:after="0"/>
        <w:jc w:val="center"/>
        <w:rPr>
          <w:rFonts w:ascii="Times New Roman" w:hAnsi="Times New Roman" w:cs="Times New Roman"/>
          <w:b/>
          <w:sz w:val="24"/>
        </w:rPr>
      </w:pPr>
    </w:p>
    <w:p w14:paraId="0D25BAB6" w14:textId="77777777" w:rsidR="00CA56DE" w:rsidRDefault="00CA56DE" w:rsidP="00CA56DE">
      <w:pPr>
        <w:pStyle w:val="2"/>
        <w:numPr>
          <w:ilvl w:val="0"/>
          <w:numId w:val="11"/>
        </w:numPr>
        <w:rPr>
          <w:rFonts w:ascii="Times New Roman" w:hAnsi="Times New Roman" w:cs="Times New Roman"/>
          <w:b/>
          <w:color w:val="auto"/>
          <w:sz w:val="28"/>
          <w:szCs w:val="28"/>
        </w:rPr>
      </w:pPr>
      <w:bookmarkStart w:id="5" w:name="_Toc25755386"/>
      <w:r w:rsidRPr="00C94EF7">
        <w:rPr>
          <w:rFonts w:ascii="Times New Roman" w:hAnsi="Times New Roman" w:cs="Times New Roman"/>
          <w:b/>
          <w:color w:val="auto"/>
          <w:sz w:val="28"/>
          <w:szCs w:val="28"/>
        </w:rPr>
        <w:t>Указания к решению задач</w:t>
      </w:r>
      <w:bookmarkEnd w:id="5"/>
    </w:p>
    <w:p w14:paraId="7B789195" w14:textId="77777777" w:rsidR="00CA56DE" w:rsidRDefault="00CA56DE" w:rsidP="00CA56DE">
      <w:pPr>
        <w:spacing w:after="0"/>
        <w:ind w:firstLine="709"/>
      </w:pPr>
    </w:p>
    <w:p w14:paraId="5B760D8B" w14:textId="77777777" w:rsidR="00CA56DE" w:rsidRPr="00AA22A9" w:rsidRDefault="00CA56DE" w:rsidP="00CA56DE">
      <w:pPr>
        <w:spacing w:after="0"/>
        <w:ind w:firstLine="709"/>
        <w:jc w:val="both"/>
        <w:rPr>
          <w:rFonts w:ascii="Times New Roman" w:hAnsi="Times New Roman" w:cs="Times New Roman"/>
          <w:sz w:val="24"/>
        </w:rPr>
      </w:pPr>
      <w:r w:rsidRPr="00AA22A9">
        <w:rPr>
          <w:rFonts w:ascii="Times New Roman" w:hAnsi="Times New Roman" w:cs="Times New Roman"/>
          <w:sz w:val="24"/>
        </w:rPr>
        <w:t>При решении задач потребуется использовать некоторые знания в области физики и геометрии.</w:t>
      </w:r>
    </w:p>
    <w:p w14:paraId="5AF2769F" w14:textId="77777777" w:rsidR="00CA56DE" w:rsidRPr="00AA22A9" w:rsidRDefault="00CA56DE" w:rsidP="00CA56DE">
      <w:pPr>
        <w:spacing w:after="0"/>
        <w:ind w:firstLine="709"/>
        <w:jc w:val="both"/>
        <w:rPr>
          <w:rFonts w:ascii="Times New Roman" w:hAnsi="Times New Roman" w:cs="Times New Roman"/>
          <w:sz w:val="24"/>
        </w:rPr>
      </w:pPr>
      <w:r w:rsidRPr="00AA22A9">
        <w:rPr>
          <w:rFonts w:ascii="Times New Roman" w:hAnsi="Times New Roman" w:cs="Times New Roman"/>
          <w:sz w:val="24"/>
        </w:rPr>
        <w:t>Логика задач заключается в следующем:</w:t>
      </w:r>
    </w:p>
    <w:p w14:paraId="22BD8589" w14:textId="77777777" w:rsidR="00CA56DE" w:rsidRPr="00AA22A9" w:rsidRDefault="00CA56DE" w:rsidP="00CA56DE">
      <w:pPr>
        <w:pStyle w:val="a3"/>
        <w:numPr>
          <w:ilvl w:val="0"/>
          <w:numId w:val="13"/>
        </w:numPr>
        <w:spacing w:after="0"/>
        <w:jc w:val="both"/>
        <w:rPr>
          <w:rFonts w:ascii="Times New Roman" w:hAnsi="Times New Roman" w:cs="Times New Roman"/>
          <w:sz w:val="24"/>
        </w:rPr>
      </w:pPr>
      <w:r w:rsidRPr="00AA22A9">
        <w:rPr>
          <w:rFonts w:ascii="Times New Roman" w:hAnsi="Times New Roman" w:cs="Times New Roman"/>
          <w:sz w:val="24"/>
        </w:rPr>
        <w:t>Необходимо запустить спутник в космос на рабочую орбиту – для этого необходимо иметь представление и уметь рассчитывать, как минимум первую космическую скорость.</w:t>
      </w:r>
    </w:p>
    <w:p w14:paraId="5BB88F17" w14:textId="77777777" w:rsidR="00CA56DE" w:rsidRPr="00AA22A9" w:rsidRDefault="00CA56DE" w:rsidP="00CA56DE">
      <w:pPr>
        <w:pStyle w:val="a3"/>
        <w:numPr>
          <w:ilvl w:val="0"/>
          <w:numId w:val="13"/>
        </w:numPr>
        <w:spacing w:after="0"/>
        <w:jc w:val="both"/>
        <w:rPr>
          <w:rFonts w:ascii="Times New Roman" w:hAnsi="Times New Roman" w:cs="Times New Roman"/>
          <w:sz w:val="24"/>
        </w:rPr>
      </w:pPr>
      <w:r w:rsidRPr="00AA22A9">
        <w:rPr>
          <w:rFonts w:ascii="Times New Roman" w:hAnsi="Times New Roman" w:cs="Times New Roman"/>
          <w:sz w:val="24"/>
        </w:rPr>
        <w:t>Спутник должен уметь стабилизироваться при помощи двигателей-маховиков.</w:t>
      </w:r>
    </w:p>
    <w:p w14:paraId="525659A5" w14:textId="77777777" w:rsidR="00CA56DE" w:rsidRPr="00AA22A9" w:rsidRDefault="00CA56DE" w:rsidP="00CA56DE">
      <w:pPr>
        <w:pStyle w:val="a3"/>
        <w:numPr>
          <w:ilvl w:val="0"/>
          <w:numId w:val="13"/>
        </w:numPr>
        <w:spacing w:after="0"/>
        <w:jc w:val="both"/>
        <w:rPr>
          <w:rFonts w:ascii="Times New Roman" w:hAnsi="Times New Roman" w:cs="Times New Roman"/>
          <w:sz w:val="24"/>
        </w:rPr>
      </w:pPr>
      <w:r w:rsidRPr="00AA22A9">
        <w:rPr>
          <w:rFonts w:ascii="Times New Roman" w:hAnsi="Times New Roman" w:cs="Times New Roman"/>
          <w:sz w:val="24"/>
        </w:rPr>
        <w:t>Спутник должен уметь стабилизироваться с помощью электромагнитных катушек.</w:t>
      </w:r>
    </w:p>
    <w:p w14:paraId="55B9E52F" w14:textId="77777777" w:rsidR="00CA56DE" w:rsidRPr="00AA22A9" w:rsidRDefault="00CA56DE" w:rsidP="00CA56DE">
      <w:pPr>
        <w:pStyle w:val="a3"/>
        <w:numPr>
          <w:ilvl w:val="0"/>
          <w:numId w:val="13"/>
        </w:numPr>
        <w:spacing w:after="0"/>
        <w:jc w:val="both"/>
        <w:rPr>
          <w:rFonts w:ascii="Times New Roman" w:hAnsi="Times New Roman" w:cs="Times New Roman"/>
          <w:sz w:val="24"/>
        </w:rPr>
      </w:pPr>
      <w:r w:rsidRPr="00AA22A9">
        <w:rPr>
          <w:rFonts w:ascii="Times New Roman" w:hAnsi="Times New Roman" w:cs="Times New Roman"/>
          <w:sz w:val="24"/>
        </w:rPr>
        <w:t>Самым очевидным использованием МКА может являться ДЗЗ – для проектировки камеры необходимо понимать, каким образом определяется её разрешающая способность на определённой высоте.</w:t>
      </w:r>
    </w:p>
    <w:p w14:paraId="579A1889" w14:textId="77777777" w:rsidR="00CA56DE" w:rsidRPr="00DC2E32" w:rsidRDefault="00CA56DE" w:rsidP="00CA56DE">
      <w:pPr>
        <w:pStyle w:val="a3"/>
        <w:spacing w:after="0"/>
        <w:ind w:left="1069"/>
      </w:pPr>
    </w:p>
    <w:p w14:paraId="4DAC1F27" w14:textId="77777777" w:rsidR="00CA56DE" w:rsidRDefault="00CA56DE" w:rsidP="00CA56DE">
      <w:pPr>
        <w:pStyle w:val="2"/>
        <w:numPr>
          <w:ilvl w:val="1"/>
          <w:numId w:val="11"/>
        </w:numPr>
        <w:rPr>
          <w:rFonts w:ascii="Times New Roman" w:hAnsi="Times New Roman" w:cs="Times New Roman"/>
          <w:b/>
          <w:color w:val="auto"/>
          <w:sz w:val="28"/>
          <w:szCs w:val="28"/>
        </w:rPr>
      </w:pPr>
      <w:bookmarkStart w:id="6" w:name="_Toc25755387"/>
      <w:r w:rsidRPr="00C94EF7">
        <w:rPr>
          <w:rFonts w:ascii="Times New Roman" w:hAnsi="Times New Roman" w:cs="Times New Roman"/>
          <w:b/>
          <w:color w:val="auto"/>
          <w:sz w:val="28"/>
          <w:szCs w:val="28"/>
        </w:rPr>
        <w:t>Расчёт скорости искусственного спутника Земли</w:t>
      </w:r>
      <w:bookmarkEnd w:id="6"/>
    </w:p>
    <w:p w14:paraId="5F33FDC6" w14:textId="77777777" w:rsidR="00CA56DE" w:rsidRDefault="00CA56DE" w:rsidP="00CA56DE">
      <w:pPr>
        <w:pStyle w:val="ab"/>
        <w:spacing w:before="0" w:beforeAutospacing="0" w:after="0" w:afterAutospacing="0"/>
        <w:ind w:left="720"/>
        <w:textAlignment w:val="top"/>
        <w:rPr>
          <w:rStyle w:val="ac"/>
          <w:rFonts w:ascii="Georgia" w:hAnsi="Georgia"/>
          <w:color w:val="000000"/>
        </w:rPr>
      </w:pPr>
    </w:p>
    <w:p w14:paraId="689B7044" w14:textId="77777777" w:rsidR="00CA56DE" w:rsidRPr="004A3710" w:rsidRDefault="00CA56DE" w:rsidP="00CA56DE">
      <w:pPr>
        <w:pStyle w:val="ab"/>
        <w:spacing w:before="0" w:beforeAutospacing="0" w:after="0" w:afterAutospacing="0" w:line="276" w:lineRule="auto"/>
        <w:ind w:firstLine="709"/>
        <w:jc w:val="both"/>
        <w:textAlignment w:val="top"/>
        <w:rPr>
          <w:color w:val="000000"/>
        </w:rPr>
      </w:pPr>
      <w:r w:rsidRPr="004A3710">
        <w:rPr>
          <w:rStyle w:val="ac"/>
          <w:color w:val="000000"/>
        </w:rPr>
        <w:t>Первая космическая скорость</w:t>
      </w:r>
      <w:r w:rsidRPr="004A3710">
        <w:rPr>
          <w:color w:val="000000"/>
        </w:rPr>
        <w:t> — это скорость</w:t>
      </w:r>
      <w:r>
        <w:rPr>
          <w:color w:val="000000"/>
        </w:rPr>
        <w:t>,</w:t>
      </w:r>
      <w:r w:rsidRPr="004A3710">
        <w:rPr>
          <w:color w:val="000000"/>
        </w:rPr>
        <w:t xml:space="preserve"> котор</w:t>
      </w:r>
      <w:r>
        <w:rPr>
          <w:color w:val="000000"/>
        </w:rPr>
        <w:t>ую</w:t>
      </w:r>
      <w:r w:rsidRPr="004A3710">
        <w:rPr>
          <w:color w:val="000000"/>
        </w:rPr>
        <w:t xml:space="preserve"> </w:t>
      </w:r>
      <w:r>
        <w:rPr>
          <w:color w:val="000000"/>
        </w:rPr>
        <w:t>нужно придать</w:t>
      </w:r>
      <w:r w:rsidRPr="004A3710">
        <w:rPr>
          <w:color w:val="000000"/>
        </w:rPr>
        <w:t xml:space="preserve"> тел</w:t>
      </w:r>
      <w:r>
        <w:rPr>
          <w:color w:val="000000"/>
        </w:rPr>
        <w:t>у,</w:t>
      </w:r>
      <w:r w:rsidRPr="004A3710">
        <w:rPr>
          <w:color w:val="000000"/>
        </w:rPr>
        <w:t xml:space="preserve"> чтобы </w:t>
      </w:r>
      <w:r>
        <w:rPr>
          <w:color w:val="000000"/>
        </w:rPr>
        <w:t>оно вращалось</w:t>
      </w:r>
      <w:r w:rsidRPr="004A3710">
        <w:rPr>
          <w:color w:val="000000"/>
        </w:rPr>
        <w:t xml:space="preserve"> на постоянной высоте над поверхностью планеты</w:t>
      </w:r>
      <w:r>
        <w:rPr>
          <w:color w:val="000000"/>
        </w:rPr>
        <w:t xml:space="preserve"> и не падало</w:t>
      </w:r>
      <w:r w:rsidRPr="004A3710">
        <w:rPr>
          <w:color w:val="000000"/>
        </w:rPr>
        <w:t>.</w:t>
      </w:r>
    </w:p>
    <w:p w14:paraId="2E2ECAA7" w14:textId="77777777" w:rsidR="00CA56DE" w:rsidRPr="004A3710" w:rsidRDefault="00CA56DE" w:rsidP="00CA56DE">
      <w:pPr>
        <w:pStyle w:val="a3"/>
        <w:spacing w:after="0"/>
        <w:ind w:left="0" w:firstLine="709"/>
        <w:jc w:val="both"/>
        <w:rPr>
          <w:rFonts w:ascii="Times New Roman" w:hAnsi="Times New Roman" w:cs="Times New Roman"/>
          <w:color w:val="000000"/>
          <w:sz w:val="24"/>
          <w:szCs w:val="24"/>
        </w:rPr>
      </w:pPr>
      <w:r w:rsidRPr="004A3710">
        <w:rPr>
          <w:rFonts w:ascii="Times New Roman" w:hAnsi="Times New Roman" w:cs="Times New Roman"/>
          <w:color w:val="000000"/>
          <w:sz w:val="24"/>
          <w:szCs w:val="24"/>
        </w:rPr>
        <w:t xml:space="preserve">С помощью </w:t>
      </w:r>
      <w:r>
        <w:rPr>
          <w:rFonts w:ascii="Times New Roman" w:hAnsi="Times New Roman" w:cs="Times New Roman"/>
          <w:color w:val="000000"/>
          <w:sz w:val="24"/>
          <w:szCs w:val="24"/>
        </w:rPr>
        <w:t>Закона всемирного тяготения</w:t>
      </w:r>
      <w:r w:rsidRPr="004A3710">
        <w:rPr>
          <w:rFonts w:ascii="Times New Roman" w:hAnsi="Times New Roman" w:cs="Times New Roman"/>
          <w:color w:val="000000"/>
          <w:sz w:val="24"/>
          <w:szCs w:val="24"/>
        </w:rPr>
        <w:t> можно определить скорость обращения искусственного спутника Земли на любой высоте.</w:t>
      </w:r>
    </w:p>
    <w:p w14:paraId="54213C5D" w14:textId="77777777" w:rsidR="00CA56DE" w:rsidRPr="004A3710" w:rsidRDefault="00CA56DE" w:rsidP="00CA56DE">
      <w:pPr>
        <w:pStyle w:val="a3"/>
        <w:spacing w:after="0"/>
        <w:ind w:left="0" w:firstLine="709"/>
        <w:jc w:val="both"/>
        <w:rPr>
          <w:rFonts w:ascii="Times New Roman" w:hAnsi="Times New Roman" w:cs="Times New Roman"/>
          <w:color w:val="000000"/>
          <w:sz w:val="24"/>
          <w:szCs w:val="24"/>
        </w:rPr>
      </w:pPr>
    </w:p>
    <w:p w14:paraId="1A159181" w14:textId="77777777" w:rsidR="00CA56DE" w:rsidRDefault="00CA56DE" w:rsidP="00CA56DE">
      <w:pPr>
        <w:pStyle w:val="a3"/>
        <w:jc w:val="center"/>
        <w:rPr>
          <w:rFonts w:ascii="Georgia" w:hAnsi="Georgia"/>
          <w:noProof/>
          <w:color w:val="000000"/>
          <w:lang w:eastAsia="ru-RU"/>
        </w:rPr>
      </w:pPr>
      <w:r>
        <w:rPr>
          <w:rFonts w:ascii="Georgia" w:hAnsi="Georgia"/>
          <w:noProof/>
          <w:color w:val="000000"/>
          <w:lang w:eastAsia="ru-RU"/>
        </w:rPr>
        <w:drawing>
          <wp:inline distT="0" distB="0" distL="0" distR="0" wp14:anchorId="372B8930" wp14:editId="1C3AC62A">
            <wp:extent cx="2400300" cy="2400300"/>
            <wp:effectExtent l="0" t="0" r="0" b="0"/>
            <wp:docPr id="26" name="Рисунок 26" descr="Первая космическая (орбитальная) скор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ервая космическая (орбитальная) скорост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487BD3E9" w14:textId="77777777" w:rsidR="00CA56DE" w:rsidRDefault="00CA56DE" w:rsidP="00CA56DE">
      <w:pPr>
        <w:pStyle w:val="a3"/>
        <w:rPr>
          <w:rFonts w:ascii="Georgia" w:hAnsi="Georgia"/>
          <w:noProof/>
          <w:color w:val="000000"/>
          <w:lang w:eastAsia="ru-RU"/>
        </w:rPr>
      </w:pPr>
    </w:p>
    <w:p w14:paraId="517D6783" w14:textId="77777777" w:rsidR="00CA56DE" w:rsidRPr="004A3710" w:rsidRDefault="00CA56DE" w:rsidP="00CA56DE">
      <w:pPr>
        <w:pStyle w:val="a3"/>
        <w:jc w:val="center"/>
        <w:rPr>
          <w:rFonts w:ascii="Times New Roman" w:hAnsi="Times New Roman" w:cs="Times New Roman"/>
          <w:b/>
          <w:noProof/>
          <w:color w:val="000000"/>
          <w:sz w:val="24"/>
          <w:lang w:eastAsia="ru-RU"/>
        </w:rPr>
      </w:pPr>
      <w:r w:rsidRPr="004A3710">
        <w:rPr>
          <w:rFonts w:ascii="Times New Roman" w:hAnsi="Times New Roman" w:cs="Times New Roman"/>
          <w:b/>
          <w:noProof/>
          <w:color w:val="000000"/>
          <w:sz w:val="24"/>
          <w:lang w:eastAsia="ru-RU"/>
        </w:rPr>
        <w:t xml:space="preserve">Рис. </w:t>
      </w:r>
      <w:r>
        <w:rPr>
          <w:rFonts w:ascii="Times New Roman" w:hAnsi="Times New Roman" w:cs="Times New Roman"/>
          <w:b/>
          <w:noProof/>
          <w:color w:val="000000"/>
          <w:sz w:val="24"/>
          <w:lang w:eastAsia="ru-RU"/>
        </w:rPr>
        <w:t>13</w:t>
      </w:r>
      <w:r w:rsidRPr="004A3710">
        <w:rPr>
          <w:rFonts w:ascii="Times New Roman" w:hAnsi="Times New Roman" w:cs="Times New Roman"/>
          <w:b/>
          <w:noProof/>
          <w:color w:val="000000"/>
          <w:sz w:val="24"/>
          <w:lang w:eastAsia="ru-RU"/>
        </w:rPr>
        <w:t>. Схема движения спутника</w:t>
      </w:r>
    </w:p>
    <w:p w14:paraId="52F8EC92" w14:textId="77777777" w:rsidR="00CA56DE" w:rsidRDefault="00CA56DE" w:rsidP="00CA56DE">
      <w:pPr>
        <w:pStyle w:val="a3"/>
        <w:rPr>
          <w:rFonts w:ascii="Georgia" w:hAnsi="Georgia"/>
          <w:color w:val="000000"/>
        </w:rPr>
      </w:pPr>
    </w:p>
    <w:p w14:paraId="32989107" w14:textId="77777777" w:rsidR="00CA56DE" w:rsidRPr="00800B0C" w:rsidRDefault="00CA56DE" w:rsidP="00CA56DE">
      <w:pPr>
        <w:pStyle w:val="a3"/>
        <w:spacing w:after="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 время орбитального полёта на </w:t>
      </w:r>
      <w:r w:rsidRPr="00800B0C">
        <w:rPr>
          <w:rFonts w:ascii="Times New Roman" w:hAnsi="Times New Roman" w:cs="Times New Roman"/>
          <w:color w:val="000000"/>
          <w:sz w:val="24"/>
          <w:szCs w:val="24"/>
        </w:rPr>
        <w:t xml:space="preserve">спутник </w:t>
      </w:r>
      <w:r>
        <w:rPr>
          <w:rFonts w:ascii="Times New Roman" w:hAnsi="Times New Roman" w:cs="Times New Roman"/>
          <w:color w:val="000000"/>
          <w:sz w:val="24"/>
          <w:szCs w:val="24"/>
        </w:rPr>
        <w:t xml:space="preserve">действует и </w:t>
      </w:r>
      <w:r w:rsidRPr="00800B0C">
        <w:rPr>
          <w:rFonts w:ascii="Times New Roman" w:hAnsi="Times New Roman" w:cs="Times New Roman"/>
          <w:color w:val="000000"/>
          <w:sz w:val="24"/>
          <w:szCs w:val="24"/>
        </w:rPr>
        <w:t xml:space="preserve">сила тяжести, </w:t>
      </w:r>
      <w:r>
        <w:rPr>
          <w:rFonts w:ascii="Times New Roman" w:hAnsi="Times New Roman" w:cs="Times New Roman"/>
          <w:color w:val="000000"/>
          <w:sz w:val="24"/>
          <w:szCs w:val="24"/>
        </w:rPr>
        <w:t>и</w:t>
      </w:r>
      <w:r w:rsidRPr="00800B0C">
        <w:rPr>
          <w:rFonts w:ascii="Times New Roman" w:hAnsi="Times New Roman" w:cs="Times New Roman"/>
          <w:color w:val="000000"/>
          <w:sz w:val="24"/>
          <w:szCs w:val="24"/>
        </w:rPr>
        <w:t xml:space="preserve"> центробежн</w:t>
      </w:r>
      <w:r>
        <w:rPr>
          <w:rFonts w:ascii="Times New Roman" w:hAnsi="Times New Roman" w:cs="Times New Roman"/>
          <w:color w:val="000000"/>
          <w:sz w:val="24"/>
          <w:szCs w:val="24"/>
        </w:rPr>
        <w:t>ая</w:t>
      </w:r>
      <w:r w:rsidRPr="00800B0C">
        <w:rPr>
          <w:rFonts w:ascii="Times New Roman" w:hAnsi="Times New Roman" w:cs="Times New Roman"/>
          <w:color w:val="000000"/>
          <w:sz w:val="24"/>
          <w:szCs w:val="24"/>
        </w:rPr>
        <w:t xml:space="preserve"> сил</w:t>
      </w:r>
      <w:r>
        <w:rPr>
          <w:rFonts w:ascii="Times New Roman" w:hAnsi="Times New Roman" w:cs="Times New Roman"/>
          <w:color w:val="000000"/>
          <w:sz w:val="24"/>
          <w:szCs w:val="24"/>
        </w:rPr>
        <w:t>а. При этом первая космическая скорость позволяет спутнику не падать. Таким образом эти силы можно приравнять друг к другу для определения первой космической скорости:</w:t>
      </w:r>
      <w:r w:rsidRPr="00800B0C">
        <w:rPr>
          <w:rFonts w:ascii="Times New Roman" w:hAnsi="Times New Roman" w:cs="Times New Roman"/>
          <w:color w:val="000000"/>
          <w:sz w:val="24"/>
          <w:szCs w:val="24"/>
        </w:rPr>
        <w:t xml:space="preserve"> </w:t>
      </w:r>
    </w:p>
    <w:p w14:paraId="22009A47" w14:textId="77777777" w:rsidR="00CA56DE" w:rsidRPr="00800B0C" w:rsidRDefault="00CA56DE" w:rsidP="00CA56DE">
      <w:pPr>
        <w:pStyle w:val="a3"/>
        <w:spacing w:after="0"/>
        <w:ind w:left="0" w:firstLine="709"/>
        <w:jc w:val="both"/>
        <w:rPr>
          <w:rFonts w:ascii="Times New Roman" w:hAnsi="Times New Roman" w:cs="Times New Roman"/>
          <w:color w:val="000000"/>
          <w:sz w:val="24"/>
          <w:szCs w:val="24"/>
        </w:rPr>
      </w:pPr>
    </w:p>
    <w:p w14:paraId="0C2B5C61" w14:textId="77777777" w:rsidR="00CA56DE" w:rsidRPr="00800B0C" w:rsidRDefault="00CA56DE" w:rsidP="00CA56DE">
      <w:pPr>
        <w:pStyle w:val="a3"/>
        <w:spacing w:after="0"/>
        <w:ind w:left="0" w:firstLine="709"/>
        <w:jc w:val="both"/>
        <w:rPr>
          <w:rFonts w:ascii="Times New Roman" w:eastAsiaTheme="minorEastAsia" w:hAnsi="Times New Roman" w:cs="Times New Roman"/>
          <w:color w:val="000000"/>
          <w:sz w:val="24"/>
          <w:szCs w:val="24"/>
        </w:rPr>
      </w:pPr>
      <w:r w:rsidRPr="00800B0C">
        <w:rPr>
          <w:rFonts w:ascii="Times New Roman" w:eastAsiaTheme="minorEastAsia" w:hAnsi="Times New Roman" w:cs="Times New Roman"/>
          <w:color w:val="000000"/>
          <w:sz w:val="24"/>
          <w:szCs w:val="24"/>
        </w:rPr>
        <w:t xml:space="preserve">                        </w:t>
      </w:r>
      <m:oMath>
        <m:r>
          <w:rPr>
            <w:rFonts w:ascii="Cambria Math" w:hAnsi="Cambria Math" w:cs="Times New Roman"/>
            <w:color w:val="000000"/>
            <w:sz w:val="28"/>
            <w:szCs w:val="24"/>
          </w:rPr>
          <m:t>F=mg=</m:t>
        </m:r>
        <m:sSub>
          <m:sSubPr>
            <m:ctrlPr>
              <w:rPr>
                <w:rFonts w:ascii="Cambria Math" w:hAnsi="Cambria Math" w:cs="Times New Roman"/>
                <w:i/>
                <w:color w:val="000000"/>
                <w:sz w:val="28"/>
                <w:szCs w:val="24"/>
              </w:rPr>
            </m:ctrlPr>
          </m:sSubPr>
          <m:e>
            <m:r>
              <w:rPr>
                <w:rFonts w:ascii="Cambria Math" w:hAnsi="Cambria Math" w:cs="Times New Roman"/>
                <w:color w:val="000000"/>
                <w:sz w:val="28"/>
                <w:szCs w:val="24"/>
              </w:rPr>
              <m:t>F</m:t>
            </m:r>
          </m:e>
          <m:sub>
            <m:r>
              <w:rPr>
                <w:rFonts w:ascii="Cambria Math" w:hAnsi="Cambria Math" w:cs="Times New Roman"/>
                <w:color w:val="000000"/>
                <w:sz w:val="28"/>
                <w:szCs w:val="24"/>
              </w:rPr>
              <m:t>цб</m:t>
            </m:r>
          </m:sub>
        </m:sSub>
        <m:r>
          <w:rPr>
            <w:rFonts w:ascii="Cambria Math" w:hAnsi="Cambria Math" w:cs="Times New Roman"/>
            <w:color w:val="000000"/>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lang w:val="en-US"/>
              </w:rPr>
              <m:t>m</m:t>
            </m:r>
            <m:sSubSup>
              <m:sSubSupPr>
                <m:ctrlPr>
                  <w:rPr>
                    <w:rFonts w:ascii="Cambria Math" w:hAnsi="Cambria Math" w:cs="Times New Roman"/>
                    <w:i/>
                    <w:color w:val="000000"/>
                    <w:sz w:val="28"/>
                    <w:szCs w:val="24"/>
                  </w:rPr>
                </m:ctrlPr>
              </m:sSubSupPr>
              <m:e>
                <m:r>
                  <w:rPr>
                    <w:rFonts w:ascii="Cambria Math" w:hAnsi="Cambria Math" w:cs="Times New Roman"/>
                    <w:color w:val="000000"/>
                    <w:sz w:val="28"/>
                    <w:szCs w:val="24"/>
                  </w:rPr>
                  <m:t>v</m:t>
                </m:r>
              </m:e>
              <m:sub>
                <m:r>
                  <w:rPr>
                    <w:rFonts w:ascii="Cambria Math" w:hAnsi="Cambria Math" w:cs="Times New Roman"/>
                    <w:color w:val="000000"/>
                    <w:sz w:val="28"/>
                    <w:szCs w:val="24"/>
                  </w:rPr>
                  <m:t>1k</m:t>
                </m:r>
              </m:sub>
              <m:sup>
                <m:r>
                  <w:rPr>
                    <w:rFonts w:ascii="Cambria Math" w:hAnsi="Cambria Math" w:cs="Times New Roman"/>
                    <w:color w:val="000000"/>
                    <w:sz w:val="28"/>
                    <w:szCs w:val="24"/>
                  </w:rPr>
                  <m:t>2</m:t>
                </m:r>
              </m:sup>
            </m:sSubSup>
          </m:num>
          <m:den>
            <m:sSub>
              <m:sSubPr>
                <m:ctrlPr>
                  <w:rPr>
                    <w:rFonts w:ascii="Cambria Math" w:hAnsi="Cambria Math" w:cs="Times New Roman"/>
                    <w:i/>
                    <w:color w:val="000000"/>
                    <w:sz w:val="28"/>
                    <w:szCs w:val="24"/>
                  </w:rPr>
                </m:ctrlPr>
              </m:sSubPr>
              <m:e>
                <m:r>
                  <w:rPr>
                    <w:rFonts w:ascii="Cambria Math" w:hAnsi="Cambria Math" w:cs="Times New Roman"/>
                    <w:color w:val="000000"/>
                    <w:sz w:val="28"/>
                    <w:szCs w:val="24"/>
                  </w:rPr>
                  <m:t>r</m:t>
                </m:r>
              </m:e>
              <m:sub>
                <m:r>
                  <w:rPr>
                    <w:rFonts w:ascii="Cambria Math" w:hAnsi="Cambria Math" w:cs="Times New Roman"/>
                    <w:color w:val="000000"/>
                    <w:sz w:val="28"/>
                    <w:szCs w:val="24"/>
                  </w:rPr>
                  <m:t>зем</m:t>
                </m:r>
              </m:sub>
            </m:sSub>
            <m:r>
              <w:rPr>
                <w:rFonts w:ascii="Cambria Math" w:hAnsi="Cambria Math" w:cs="Times New Roman"/>
                <w:color w:val="000000"/>
                <w:sz w:val="28"/>
                <w:szCs w:val="24"/>
              </w:rPr>
              <m:t>+h</m:t>
            </m:r>
          </m:den>
        </m:f>
      </m:oMath>
      <w:r w:rsidRPr="00800B0C">
        <w:rPr>
          <w:rFonts w:ascii="Times New Roman" w:eastAsiaTheme="minorEastAsia" w:hAnsi="Times New Roman" w:cs="Times New Roman"/>
          <w:i/>
          <w:color w:val="000000"/>
          <w:sz w:val="24"/>
          <w:szCs w:val="24"/>
        </w:rPr>
        <w:t>,</w:t>
      </w:r>
      <w:r w:rsidRPr="00800B0C">
        <w:rPr>
          <w:rFonts w:ascii="Times New Roman" w:eastAsiaTheme="minorEastAsia" w:hAnsi="Times New Roman" w:cs="Times New Roman"/>
          <w:color w:val="000000"/>
          <w:sz w:val="24"/>
          <w:szCs w:val="24"/>
        </w:rPr>
        <w:tab/>
      </w:r>
      <w:r w:rsidRPr="00800B0C">
        <w:rPr>
          <w:rFonts w:ascii="Times New Roman" w:eastAsiaTheme="minorEastAsia" w:hAnsi="Times New Roman" w:cs="Times New Roman"/>
          <w:color w:val="000000"/>
          <w:sz w:val="24"/>
          <w:szCs w:val="24"/>
        </w:rPr>
        <w:tab/>
      </w:r>
      <w:r w:rsidRPr="00800B0C">
        <w:rPr>
          <w:rFonts w:ascii="Times New Roman" w:eastAsiaTheme="minorEastAsia" w:hAnsi="Times New Roman" w:cs="Times New Roman"/>
          <w:color w:val="000000"/>
          <w:sz w:val="24"/>
          <w:szCs w:val="24"/>
        </w:rPr>
        <w:tab/>
        <w:t>(1)</w:t>
      </w:r>
    </w:p>
    <w:p w14:paraId="7683ACC2" w14:textId="77777777" w:rsidR="00CA56DE" w:rsidRPr="00800B0C" w:rsidRDefault="00CA56DE" w:rsidP="00CA56DE">
      <w:pPr>
        <w:pStyle w:val="a3"/>
        <w:spacing w:after="0"/>
        <w:ind w:left="0" w:firstLine="709"/>
        <w:jc w:val="both"/>
        <w:rPr>
          <w:rFonts w:ascii="Times New Roman" w:hAnsi="Times New Roman" w:cs="Times New Roman"/>
          <w:color w:val="000000"/>
          <w:sz w:val="24"/>
          <w:szCs w:val="24"/>
        </w:rPr>
      </w:pPr>
    </w:p>
    <w:p w14:paraId="34877F2B" w14:textId="77777777" w:rsidR="00CA56DE" w:rsidRPr="00800B0C" w:rsidRDefault="00CA56DE" w:rsidP="00CA56DE">
      <w:pPr>
        <w:pStyle w:val="a3"/>
        <w:spacing w:after="0"/>
        <w:ind w:left="0" w:firstLine="709"/>
        <w:jc w:val="both"/>
        <w:rPr>
          <w:rFonts w:ascii="Times New Roman" w:hAnsi="Times New Roman" w:cs="Times New Roman"/>
          <w:color w:val="000000"/>
          <w:sz w:val="24"/>
          <w:szCs w:val="24"/>
        </w:rPr>
      </w:pPr>
      <w:r w:rsidRPr="00800B0C">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v</m:t>
            </m:r>
          </m:e>
          <m:sub>
            <m:r>
              <w:rPr>
                <w:rFonts w:ascii="Cambria Math" w:eastAsiaTheme="minorEastAsia" w:hAnsi="Cambria Math" w:cs="Times New Roman"/>
                <w:color w:val="000000"/>
                <w:sz w:val="28"/>
                <w:szCs w:val="24"/>
              </w:rPr>
              <m:t>1k</m:t>
            </m:r>
          </m:sub>
        </m:sSub>
        <m:r>
          <w:rPr>
            <w:rFonts w:ascii="Cambria Math" w:eastAsiaTheme="minorEastAsia" w:hAnsi="Cambria Math" w:cs="Times New Roman"/>
            <w:color w:val="000000"/>
            <w:sz w:val="32"/>
            <w:szCs w:val="24"/>
          </w:rPr>
          <m:t>=</m:t>
        </m:r>
        <m:rad>
          <m:radPr>
            <m:degHide m:val="1"/>
            <m:ctrlPr>
              <w:rPr>
                <w:rFonts w:ascii="Cambria Math" w:eastAsiaTheme="minorEastAsia" w:hAnsi="Cambria Math" w:cs="Times New Roman"/>
                <w:i/>
                <w:color w:val="000000"/>
                <w:sz w:val="32"/>
                <w:szCs w:val="24"/>
              </w:rPr>
            </m:ctrlPr>
          </m:radPr>
          <m:deg/>
          <m:e>
            <m:r>
              <w:rPr>
                <w:rFonts w:ascii="Cambria Math" w:eastAsiaTheme="minorEastAsia" w:hAnsi="Cambria Math" w:cs="Times New Roman"/>
                <w:color w:val="000000"/>
                <w:sz w:val="32"/>
                <w:szCs w:val="24"/>
                <w:lang w:val="en-US"/>
              </w:rPr>
              <m:t>g</m:t>
            </m:r>
            <m:r>
              <w:rPr>
                <w:rFonts w:ascii="Cambria Math" w:eastAsiaTheme="minorEastAsia" w:hAnsi="Cambria Math" w:cs="Times New Roman"/>
                <w:color w:val="000000"/>
                <w:sz w:val="32"/>
                <w:szCs w:val="24"/>
              </w:rPr>
              <m:t>(</m:t>
            </m:r>
            <m:sSub>
              <m:sSubPr>
                <m:ctrlPr>
                  <w:rPr>
                    <w:rFonts w:ascii="Cambria Math" w:eastAsiaTheme="minorEastAsia" w:hAnsi="Cambria Math" w:cs="Times New Roman"/>
                    <w:i/>
                    <w:color w:val="000000"/>
                    <w:sz w:val="32"/>
                    <w:szCs w:val="24"/>
                    <w:lang w:val="en-US"/>
                  </w:rPr>
                </m:ctrlPr>
              </m:sSubPr>
              <m:e>
                <m:r>
                  <w:rPr>
                    <w:rFonts w:ascii="Cambria Math" w:eastAsiaTheme="minorEastAsia" w:hAnsi="Cambria Math" w:cs="Times New Roman"/>
                    <w:color w:val="000000"/>
                    <w:sz w:val="32"/>
                    <w:szCs w:val="24"/>
                    <w:lang w:val="en-US"/>
                  </w:rPr>
                  <m:t>r</m:t>
                </m:r>
              </m:e>
              <m:sub>
                <m:r>
                  <w:rPr>
                    <w:rFonts w:ascii="Cambria Math" w:eastAsiaTheme="minorEastAsia" w:hAnsi="Cambria Math" w:cs="Times New Roman"/>
                    <w:color w:val="000000"/>
                    <w:sz w:val="32"/>
                    <w:szCs w:val="24"/>
                  </w:rPr>
                  <m:t>зем</m:t>
                </m:r>
              </m:sub>
            </m:sSub>
            <m:r>
              <w:rPr>
                <w:rFonts w:ascii="Cambria Math" w:eastAsiaTheme="minorEastAsia" w:hAnsi="Cambria Math" w:cs="Times New Roman"/>
                <w:color w:val="000000"/>
                <w:sz w:val="32"/>
                <w:szCs w:val="24"/>
              </w:rPr>
              <m:t>+h)</m:t>
            </m:r>
          </m:e>
        </m:rad>
      </m:oMath>
      <w:r w:rsidRPr="00800B0C">
        <w:rPr>
          <w:rFonts w:ascii="Times New Roman" w:eastAsiaTheme="minorEastAsia" w:hAnsi="Times New Roman" w:cs="Times New Roman"/>
          <w:color w:val="000000"/>
          <w:sz w:val="24"/>
          <w:szCs w:val="24"/>
        </w:rPr>
        <w:t>, где:                          (2)</w:t>
      </w:r>
    </w:p>
    <w:p w14:paraId="4D2675A7" w14:textId="77777777" w:rsidR="00CA56DE" w:rsidRPr="00800B0C" w:rsidRDefault="00CA56DE" w:rsidP="00CA56DE">
      <w:pPr>
        <w:pStyle w:val="a3"/>
        <w:spacing w:after="0"/>
        <w:ind w:left="0" w:firstLine="709"/>
        <w:jc w:val="both"/>
        <w:rPr>
          <w:rFonts w:ascii="Times New Roman" w:hAnsi="Times New Roman" w:cs="Times New Roman"/>
          <w:color w:val="000000"/>
          <w:sz w:val="24"/>
          <w:szCs w:val="24"/>
        </w:rPr>
      </w:pPr>
    </w:p>
    <w:p w14:paraId="577C6A1F" w14:textId="77777777" w:rsidR="00CA56DE" w:rsidRDefault="007D66D0" w:rsidP="00CA56DE">
      <w:pPr>
        <w:pStyle w:val="a3"/>
        <w:spacing w:after="0"/>
        <w:ind w:left="0" w:firstLine="709"/>
        <w:jc w:val="both"/>
        <w:rPr>
          <w:rFonts w:ascii="Times New Roman" w:hAnsi="Times New Roman" w:cs="Times New Roman"/>
          <w:color w:val="000000"/>
          <w:sz w:val="24"/>
          <w:szCs w:val="24"/>
        </w:rPr>
      </w:pPr>
      <m:oMath>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v</m:t>
            </m:r>
          </m:e>
          <m:sub>
            <m:r>
              <w:rPr>
                <w:rFonts w:ascii="Cambria Math" w:eastAsiaTheme="minorEastAsia" w:hAnsi="Cambria Math" w:cs="Times New Roman"/>
                <w:color w:val="000000"/>
                <w:sz w:val="28"/>
                <w:szCs w:val="24"/>
              </w:rPr>
              <m:t>1k</m:t>
            </m:r>
          </m:sub>
        </m:sSub>
      </m:oMath>
      <w:r w:rsidR="00CA56DE" w:rsidRPr="00800B0C">
        <w:rPr>
          <w:rFonts w:ascii="Times New Roman" w:hAnsi="Times New Roman" w:cs="Times New Roman"/>
          <w:color w:val="000000"/>
          <w:sz w:val="24"/>
          <w:szCs w:val="24"/>
        </w:rPr>
        <w:t> </w:t>
      </w:r>
      <w:r w:rsidR="00CA56DE" w:rsidRPr="00A800A7">
        <w:rPr>
          <w:rFonts w:ascii="Times New Roman" w:hAnsi="Times New Roman" w:cs="Times New Roman"/>
          <w:color w:val="000000"/>
          <w:sz w:val="24"/>
          <w:szCs w:val="24"/>
        </w:rPr>
        <w:t>–</w:t>
      </w:r>
      <w:r w:rsidR="00CA56DE" w:rsidRPr="00800B0C">
        <w:rPr>
          <w:rFonts w:ascii="Times New Roman" w:hAnsi="Times New Roman" w:cs="Times New Roman"/>
          <w:color w:val="000000"/>
          <w:sz w:val="24"/>
          <w:szCs w:val="24"/>
        </w:rPr>
        <w:t xml:space="preserve"> первая косм</w:t>
      </w:r>
      <w:r w:rsidR="00CA56DE">
        <w:rPr>
          <w:rFonts w:ascii="Times New Roman" w:hAnsi="Times New Roman" w:cs="Times New Roman"/>
          <w:color w:val="000000"/>
          <w:sz w:val="24"/>
          <w:szCs w:val="24"/>
        </w:rPr>
        <w:t xml:space="preserve">ическая (орбитальная) скорость, </w:t>
      </w:r>
      <w:r w:rsidR="00CA56DE" w:rsidRPr="00800B0C">
        <w:rPr>
          <w:rFonts w:ascii="Times New Roman" w:hAnsi="Times New Roman" w:cs="Times New Roman"/>
          <w:color w:val="000000"/>
          <w:sz w:val="24"/>
          <w:szCs w:val="24"/>
        </w:rPr>
        <w:t>м/c</w:t>
      </w:r>
      <w:r w:rsidR="00CA56DE">
        <w:rPr>
          <w:rFonts w:ascii="Times New Roman" w:hAnsi="Times New Roman" w:cs="Times New Roman"/>
          <w:color w:val="000000"/>
          <w:sz w:val="24"/>
          <w:szCs w:val="24"/>
        </w:rPr>
        <w:t>;</w:t>
      </w:r>
    </w:p>
    <w:p w14:paraId="5B001B06" w14:textId="77777777" w:rsidR="00CA56DE" w:rsidRPr="00800B0C" w:rsidRDefault="00CA56DE" w:rsidP="00CA56DE">
      <w:pPr>
        <w:pStyle w:val="a3"/>
        <w:spacing w:after="0"/>
        <w:ind w:left="0" w:firstLine="709"/>
        <w:jc w:val="both"/>
        <w:rPr>
          <w:rFonts w:ascii="Times New Roman" w:hAnsi="Times New Roman" w:cs="Times New Roman"/>
          <w:sz w:val="24"/>
          <w:szCs w:val="24"/>
        </w:rPr>
      </w:pPr>
      <w:r w:rsidRPr="007421A1">
        <w:rPr>
          <w:rFonts w:ascii="Times New Roman" w:hAnsi="Times New Roman" w:cs="Times New Roman"/>
          <w:i/>
          <w:iCs/>
          <w:sz w:val="28"/>
          <w:szCs w:val="24"/>
        </w:rPr>
        <w:t>h</w:t>
      </w:r>
      <w:r w:rsidRPr="00800B0C">
        <w:rPr>
          <w:rFonts w:ascii="Times New Roman" w:hAnsi="Times New Roman" w:cs="Times New Roman"/>
          <w:sz w:val="24"/>
          <w:szCs w:val="24"/>
        </w:rPr>
        <w:t> </w:t>
      </w:r>
      <w:r w:rsidRPr="00A800A7">
        <w:rPr>
          <w:rFonts w:ascii="Times New Roman" w:hAnsi="Times New Roman" w:cs="Times New Roman"/>
          <w:sz w:val="24"/>
          <w:szCs w:val="24"/>
        </w:rPr>
        <w:t>–</w:t>
      </w:r>
      <w:r w:rsidRPr="00800B0C">
        <w:rPr>
          <w:rFonts w:ascii="Times New Roman" w:hAnsi="Times New Roman" w:cs="Times New Roman"/>
          <w:sz w:val="24"/>
          <w:szCs w:val="24"/>
        </w:rPr>
        <w:t xml:space="preserve"> высота спутника над поверхностью планеты</w:t>
      </w:r>
      <w:r>
        <w:rPr>
          <w:rFonts w:ascii="Times New Roman" w:hAnsi="Times New Roman" w:cs="Times New Roman"/>
          <w:sz w:val="24"/>
          <w:szCs w:val="24"/>
        </w:rPr>
        <w:t>, м;</w:t>
      </w:r>
    </w:p>
    <w:p w14:paraId="2E19A75F" w14:textId="77777777" w:rsidR="00CA56DE" w:rsidRPr="00800B0C" w:rsidRDefault="00CA56DE" w:rsidP="00CA56DE">
      <w:pPr>
        <w:pStyle w:val="a3"/>
        <w:spacing w:after="0"/>
        <w:ind w:left="0" w:firstLine="709"/>
        <w:jc w:val="both"/>
        <w:rPr>
          <w:rFonts w:ascii="Times New Roman" w:hAnsi="Times New Roman" w:cs="Times New Roman"/>
          <w:sz w:val="24"/>
          <w:szCs w:val="24"/>
        </w:rPr>
      </w:pPr>
      <w:proofErr w:type="spellStart"/>
      <w:r w:rsidRPr="007421A1">
        <w:rPr>
          <w:rFonts w:ascii="Times New Roman" w:hAnsi="Times New Roman" w:cs="Times New Roman"/>
          <w:i/>
          <w:iCs/>
          <w:sz w:val="28"/>
          <w:szCs w:val="24"/>
        </w:rPr>
        <w:t>r</w:t>
      </w:r>
      <w:r w:rsidRPr="007421A1">
        <w:rPr>
          <w:rFonts w:ascii="Times New Roman" w:hAnsi="Times New Roman" w:cs="Times New Roman"/>
          <w:i/>
          <w:iCs/>
          <w:sz w:val="28"/>
          <w:szCs w:val="24"/>
          <w:vertAlign w:val="subscript"/>
        </w:rPr>
        <w:t>Зем</w:t>
      </w:r>
      <w:proofErr w:type="spellEnd"/>
      <w:r w:rsidRPr="007421A1">
        <w:rPr>
          <w:rFonts w:ascii="Times New Roman" w:hAnsi="Times New Roman" w:cs="Times New Roman"/>
          <w:sz w:val="28"/>
          <w:szCs w:val="24"/>
        </w:rPr>
        <w:t> </w:t>
      </w:r>
      <w:r w:rsidRPr="00A800A7">
        <w:rPr>
          <w:rFonts w:ascii="Times New Roman" w:hAnsi="Times New Roman" w:cs="Times New Roman"/>
          <w:sz w:val="28"/>
          <w:szCs w:val="24"/>
        </w:rPr>
        <w:t>–</w:t>
      </w:r>
      <w:r w:rsidRPr="00800B0C">
        <w:rPr>
          <w:rFonts w:ascii="Times New Roman" w:hAnsi="Times New Roman" w:cs="Times New Roman"/>
          <w:sz w:val="24"/>
          <w:szCs w:val="24"/>
        </w:rPr>
        <w:t xml:space="preserve"> </w:t>
      </w:r>
      <w:r w:rsidRPr="00095FF0">
        <w:rPr>
          <w:rFonts w:ascii="Times New Roman" w:hAnsi="Times New Roman" w:cs="Times New Roman"/>
        </w:rPr>
        <w:t>средний радиус Земли – 6</w:t>
      </w:r>
      <w:r>
        <w:rPr>
          <w:rFonts w:ascii="Times New Roman" w:hAnsi="Times New Roman" w:cs="Times New Roman"/>
        </w:rPr>
        <w:t> </w:t>
      </w:r>
      <w:r w:rsidRPr="00095FF0">
        <w:rPr>
          <w:rFonts w:ascii="Times New Roman" w:hAnsi="Times New Roman" w:cs="Times New Roman"/>
        </w:rPr>
        <w:t>371</w:t>
      </w:r>
      <w:r>
        <w:rPr>
          <w:rFonts w:ascii="Times New Roman" w:hAnsi="Times New Roman" w:cs="Times New Roman"/>
        </w:rPr>
        <w:t>,</w:t>
      </w:r>
      <w:r w:rsidRPr="00095FF0">
        <w:rPr>
          <w:rFonts w:ascii="Times New Roman" w:hAnsi="Times New Roman" w:cs="Times New Roman"/>
        </w:rPr>
        <w:t xml:space="preserve"> км</w:t>
      </w:r>
      <w:r>
        <w:rPr>
          <w:rFonts w:ascii="Times New Roman" w:hAnsi="Times New Roman" w:cs="Times New Roman"/>
        </w:rPr>
        <w:t>;</w:t>
      </w:r>
    </w:p>
    <w:p w14:paraId="2936BA76" w14:textId="77777777" w:rsidR="00CA56DE" w:rsidRPr="00A800A7" w:rsidRDefault="00CA56DE" w:rsidP="00CA56DE">
      <w:pPr>
        <w:pStyle w:val="a3"/>
        <w:spacing w:after="0"/>
        <w:ind w:left="0" w:firstLine="709"/>
        <w:jc w:val="both"/>
        <w:rPr>
          <w:rFonts w:ascii="Times New Roman" w:hAnsi="Times New Roman" w:cs="Times New Roman"/>
          <w:sz w:val="24"/>
          <w:szCs w:val="24"/>
        </w:rPr>
      </w:pPr>
      <w:r w:rsidRPr="007421A1">
        <w:rPr>
          <w:rFonts w:ascii="Times New Roman" w:hAnsi="Times New Roman" w:cs="Times New Roman"/>
          <w:i/>
          <w:iCs/>
          <w:sz w:val="28"/>
          <w:szCs w:val="24"/>
        </w:rPr>
        <w:t>m</w:t>
      </w:r>
      <w:r w:rsidRPr="00800B0C">
        <w:rPr>
          <w:rFonts w:ascii="Times New Roman" w:hAnsi="Times New Roman" w:cs="Times New Roman"/>
          <w:sz w:val="24"/>
          <w:szCs w:val="24"/>
        </w:rPr>
        <w:t> </w:t>
      </w:r>
      <w:r w:rsidRPr="00A800A7">
        <w:rPr>
          <w:rFonts w:ascii="Times New Roman" w:hAnsi="Times New Roman" w:cs="Times New Roman"/>
          <w:sz w:val="24"/>
          <w:szCs w:val="24"/>
        </w:rPr>
        <w:t>–</w:t>
      </w:r>
      <w:r>
        <w:rPr>
          <w:rFonts w:ascii="Times New Roman" w:hAnsi="Times New Roman" w:cs="Times New Roman"/>
          <w:sz w:val="24"/>
          <w:szCs w:val="24"/>
        </w:rPr>
        <w:t xml:space="preserve"> масса спутника, </w:t>
      </w:r>
      <w:r w:rsidRPr="00800B0C">
        <w:rPr>
          <w:rFonts w:ascii="Times New Roman" w:hAnsi="Times New Roman" w:cs="Times New Roman"/>
          <w:sz w:val="24"/>
          <w:szCs w:val="24"/>
        </w:rPr>
        <w:t>кг</w:t>
      </w:r>
      <w:r w:rsidRPr="00A800A7">
        <w:rPr>
          <w:rFonts w:ascii="Times New Roman" w:hAnsi="Times New Roman" w:cs="Times New Roman"/>
          <w:sz w:val="24"/>
          <w:szCs w:val="24"/>
        </w:rPr>
        <w:t xml:space="preserve"> </w:t>
      </w:r>
      <w:r>
        <w:rPr>
          <w:rFonts w:ascii="Times New Roman" w:hAnsi="Times New Roman" w:cs="Times New Roman"/>
          <w:sz w:val="24"/>
          <w:szCs w:val="24"/>
        </w:rPr>
        <w:t>(сокращается);</w:t>
      </w:r>
    </w:p>
    <w:p w14:paraId="339BF744" w14:textId="77777777" w:rsidR="00CA56DE" w:rsidRDefault="00CA56DE" w:rsidP="00CA56DE">
      <w:pPr>
        <w:pStyle w:val="a3"/>
        <w:spacing w:after="0"/>
        <w:ind w:left="0" w:firstLine="709"/>
        <w:jc w:val="both"/>
        <w:rPr>
          <w:rFonts w:ascii="Times New Roman" w:hAnsi="Times New Roman" w:cs="Times New Roman"/>
          <w:sz w:val="24"/>
          <w:szCs w:val="24"/>
        </w:rPr>
      </w:pPr>
      <w:r w:rsidRPr="007421A1">
        <w:rPr>
          <w:rFonts w:ascii="Times New Roman" w:hAnsi="Times New Roman" w:cs="Times New Roman"/>
          <w:i/>
          <w:iCs/>
          <w:sz w:val="28"/>
          <w:szCs w:val="24"/>
        </w:rPr>
        <w:t>g</w:t>
      </w:r>
      <w:r w:rsidRPr="007421A1">
        <w:rPr>
          <w:rFonts w:ascii="Times New Roman" w:hAnsi="Times New Roman" w:cs="Times New Roman"/>
          <w:sz w:val="28"/>
          <w:szCs w:val="24"/>
        </w:rPr>
        <w:t> </w:t>
      </w:r>
      <w:r w:rsidRPr="00A800A7">
        <w:rPr>
          <w:rFonts w:ascii="Times New Roman" w:hAnsi="Times New Roman" w:cs="Times New Roman"/>
          <w:sz w:val="28"/>
          <w:szCs w:val="24"/>
        </w:rPr>
        <w:t>–</w:t>
      </w:r>
      <w:r w:rsidRPr="00800B0C">
        <w:rPr>
          <w:rFonts w:ascii="Times New Roman" w:hAnsi="Times New Roman" w:cs="Times New Roman"/>
          <w:sz w:val="24"/>
          <w:szCs w:val="24"/>
        </w:rPr>
        <w:t xml:space="preserve"> ускорение свободного падения на некотором расстоя</w:t>
      </w:r>
      <w:r>
        <w:rPr>
          <w:rFonts w:ascii="Times New Roman" w:hAnsi="Times New Roman" w:cs="Times New Roman"/>
          <w:sz w:val="24"/>
          <w:szCs w:val="24"/>
        </w:rPr>
        <w:t>нии от поверхности Земли, м/с².</w:t>
      </w:r>
    </w:p>
    <w:p w14:paraId="0169C09A" w14:textId="77777777" w:rsidR="00CA56DE" w:rsidRPr="00800B0C" w:rsidRDefault="00CA56DE" w:rsidP="00CA56DE">
      <w:pPr>
        <w:pStyle w:val="a3"/>
        <w:spacing w:after="0"/>
        <w:ind w:left="0" w:firstLine="709"/>
        <w:jc w:val="both"/>
        <w:rPr>
          <w:rFonts w:ascii="Times New Roman" w:hAnsi="Times New Roman" w:cs="Times New Roman"/>
          <w:sz w:val="24"/>
          <w:szCs w:val="24"/>
        </w:rPr>
      </w:pPr>
      <w:r w:rsidRPr="00800B0C">
        <w:rPr>
          <w:rFonts w:ascii="Times New Roman" w:hAnsi="Times New Roman" w:cs="Times New Roman"/>
          <w:sz w:val="24"/>
          <w:szCs w:val="24"/>
        </w:rPr>
        <w:t xml:space="preserve">Подставим </w:t>
      </w:r>
      <w:r>
        <w:rPr>
          <w:rFonts w:ascii="Times New Roman" w:hAnsi="Times New Roman" w:cs="Times New Roman"/>
          <w:sz w:val="24"/>
          <w:szCs w:val="24"/>
        </w:rPr>
        <w:t>в (2)</w:t>
      </w:r>
      <w:r w:rsidRPr="00800B0C">
        <w:rPr>
          <w:rFonts w:ascii="Times New Roman" w:hAnsi="Times New Roman" w:cs="Times New Roman"/>
          <w:sz w:val="24"/>
          <w:szCs w:val="24"/>
        </w:rPr>
        <w:t xml:space="preserve"> формулу ускорения свободного падения и получим</w:t>
      </w:r>
      <w:r>
        <w:rPr>
          <w:rFonts w:ascii="Times New Roman" w:hAnsi="Times New Roman" w:cs="Times New Roman"/>
          <w:sz w:val="24"/>
          <w:szCs w:val="24"/>
        </w:rPr>
        <w:t>:</w:t>
      </w:r>
    </w:p>
    <w:p w14:paraId="510E7FB4" w14:textId="77777777" w:rsidR="00CA56DE" w:rsidRPr="00800B0C" w:rsidRDefault="00CA56DE" w:rsidP="00CA56DE">
      <w:pPr>
        <w:pStyle w:val="a3"/>
        <w:spacing w:after="0"/>
        <w:ind w:left="0" w:firstLine="709"/>
        <w:jc w:val="both"/>
        <w:rPr>
          <w:rFonts w:ascii="Times New Roman" w:hAnsi="Times New Roman" w:cs="Times New Roman"/>
          <w:sz w:val="24"/>
          <w:szCs w:val="24"/>
        </w:rPr>
      </w:pPr>
    </w:p>
    <w:p w14:paraId="3445F93B" w14:textId="77777777" w:rsidR="00CA56DE" w:rsidRDefault="007D66D0" w:rsidP="00CA56DE">
      <w:pPr>
        <w:pStyle w:val="a3"/>
        <w:spacing w:after="0"/>
        <w:ind w:left="0" w:firstLine="709"/>
        <w:jc w:val="center"/>
        <w:rPr>
          <w:rFonts w:ascii="Times New Roman" w:eastAsiaTheme="minorEastAsia" w:hAnsi="Times New Roman" w:cs="Times New Roman"/>
          <w:color w:val="000000"/>
          <w:sz w:val="24"/>
          <w:szCs w:val="24"/>
        </w:rPr>
      </w:pPr>
      <m:oMath>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v</m:t>
            </m:r>
          </m:e>
          <m:sub>
            <m:r>
              <w:rPr>
                <w:rFonts w:ascii="Cambria Math" w:eastAsiaTheme="minorEastAsia" w:hAnsi="Cambria Math" w:cs="Times New Roman"/>
                <w:color w:val="000000"/>
                <w:sz w:val="28"/>
                <w:szCs w:val="24"/>
              </w:rPr>
              <m:t>1k</m:t>
            </m:r>
          </m:sub>
        </m:sSub>
        <m:r>
          <w:rPr>
            <w:rFonts w:ascii="Cambria Math" w:eastAsiaTheme="minorEastAsia" w:hAnsi="Cambria Math" w:cs="Times New Roman"/>
            <w:color w:val="000000"/>
            <w:sz w:val="28"/>
            <w:szCs w:val="24"/>
          </w:rPr>
          <m:t>=</m:t>
        </m:r>
        <m:rad>
          <m:radPr>
            <m:degHide m:val="1"/>
            <m:ctrlPr>
              <w:rPr>
                <w:rFonts w:ascii="Cambria Math" w:eastAsiaTheme="minorEastAsia" w:hAnsi="Cambria Math" w:cs="Times New Roman"/>
                <w:i/>
                <w:color w:val="000000"/>
                <w:sz w:val="28"/>
                <w:szCs w:val="24"/>
              </w:rPr>
            </m:ctrlPr>
          </m:radPr>
          <m:deg/>
          <m:e>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g</m:t>
                </m:r>
              </m:e>
              <m:sub>
                <m:r>
                  <w:rPr>
                    <w:rFonts w:ascii="Cambria Math" w:eastAsiaTheme="minorEastAsia" w:hAnsi="Cambria Math" w:cs="Times New Roman"/>
                    <w:color w:val="000000"/>
                    <w:sz w:val="28"/>
                    <w:szCs w:val="24"/>
                  </w:rPr>
                  <m:t>зем</m:t>
                </m:r>
              </m:sub>
            </m:sSub>
            <m:f>
              <m:fPr>
                <m:ctrlPr>
                  <w:rPr>
                    <w:rFonts w:ascii="Cambria Math" w:eastAsiaTheme="minorEastAsia" w:hAnsi="Cambria Math" w:cs="Times New Roman"/>
                    <w:i/>
                    <w:color w:val="000000"/>
                    <w:sz w:val="28"/>
                    <w:szCs w:val="24"/>
                  </w:rPr>
                </m:ctrlPr>
              </m:fPr>
              <m:num>
                <m:sSubSup>
                  <m:sSubSupPr>
                    <m:ctrlPr>
                      <w:rPr>
                        <w:rFonts w:ascii="Cambria Math" w:eastAsiaTheme="minorEastAsia" w:hAnsi="Cambria Math" w:cs="Times New Roman"/>
                        <w:i/>
                        <w:color w:val="000000"/>
                        <w:sz w:val="28"/>
                        <w:szCs w:val="24"/>
                      </w:rPr>
                    </m:ctrlPr>
                  </m:sSubSupPr>
                  <m:e>
                    <m:r>
                      <w:rPr>
                        <w:rFonts w:ascii="Cambria Math" w:eastAsiaTheme="minorEastAsia" w:hAnsi="Cambria Math" w:cs="Times New Roman"/>
                        <w:color w:val="000000"/>
                        <w:sz w:val="28"/>
                        <w:szCs w:val="24"/>
                        <w:lang w:val="en-US"/>
                      </w:rPr>
                      <m:t>r</m:t>
                    </m:r>
                  </m:e>
                  <m:sub>
                    <m:r>
                      <w:rPr>
                        <w:rFonts w:ascii="Cambria Math" w:eastAsiaTheme="minorEastAsia" w:hAnsi="Cambria Math" w:cs="Times New Roman"/>
                        <w:color w:val="000000"/>
                        <w:sz w:val="28"/>
                        <w:szCs w:val="24"/>
                      </w:rPr>
                      <m:t>зем</m:t>
                    </m:r>
                  </m:sub>
                  <m:sup>
                    <m:r>
                      <w:rPr>
                        <w:rFonts w:ascii="Cambria Math" w:eastAsiaTheme="minorEastAsia" w:hAnsi="Cambria Math" w:cs="Times New Roman"/>
                        <w:color w:val="000000"/>
                        <w:sz w:val="28"/>
                        <w:szCs w:val="24"/>
                      </w:rPr>
                      <m:t>2</m:t>
                    </m:r>
                  </m:sup>
                </m:sSubSup>
              </m:num>
              <m:den>
                <m:r>
                  <w:rPr>
                    <w:rFonts w:ascii="Cambria Math" w:eastAsiaTheme="minorEastAsia" w:hAnsi="Cambria Math" w:cs="Times New Roman"/>
                    <w:color w:val="000000"/>
                    <w:sz w:val="28"/>
                    <w:szCs w:val="24"/>
                  </w:rPr>
                  <m:t>(</m:t>
                </m:r>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r</m:t>
                    </m:r>
                  </m:e>
                  <m:sub>
                    <m:r>
                      <w:rPr>
                        <w:rFonts w:ascii="Cambria Math" w:eastAsiaTheme="minorEastAsia" w:hAnsi="Cambria Math" w:cs="Times New Roman"/>
                        <w:color w:val="000000"/>
                        <w:sz w:val="28"/>
                        <w:szCs w:val="24"/>
                      </w:rPr>
                      <m:t>зем</m:t>
                    </m:r>
                  </m:sub>
                </m:sSub>
                <m:r>
                  <w:rPr>
                    <w:rFonts w:ascii="Cambria Math" w:eastAsiaTheme="minorEastAsia" w:hAnsi="Cambria Math" w:cs="Times New Roman"/>
                    <w:color w:val="000000"/>
                    <w:sz w:val="28"/>
                    <w:szCs w:val="24"/>
                  </w:rPr>
                  <m:t>+h)</m:t>
                </m:r>
              </m:den>
            </m:f>
          </m:e>
        </m:rad>
      </m:oMath>
      <w:r w:rsidR="00CA56DE" w:rsidRPr="00800B0C">
        <w:rPr>
          <w:rFonts w:ascii="Times New Roman" w:eastAsiaTheme="minorEastAsia" w:hAnsi="Times New Roman" w:cs="Times New Roman"/>
          <w:color w:val="000000"/>
          <w:sz w:val="24"/>
          <w:szCs w:val="24"/>
        </w:rPr>
        <w:t>,</w:t>
      </w:r>
      <w:r w:rsidR="00CA56DE">
        <w:rPr>
          <w:rFonts w:ascii="Times New Roman" w:eastAsiaTheme="minorEastAsia" w:hAnsi="Times New Roman" w:cs="Times New Roman"/>
          <w:color w:val="000000"/>
          <w:sz w:val="24"/>
          <w:szCs w:val="24"/>
        </w:rPr>
        <w:t xml:space="preserve">  где:               (3)</w:t>
      </w:r>
    </w:p>
    <w:p w14:paraId="7B770D65" w14:textId="77777777" w:rsidR="00CA56DE" w:rsidRPr="00800B0C" w:rsidRDefault="00CA56DE" w:rsidP="00CA56DE">
      <w:pPr>
        <w:pStyle w:val="a3"/>
        <w:spacing w:after="0"/>
        <w:ind w:left="0" w:firstLine="709"/>
        <w:jc w:val="center"/>
        <w:rPr>
          <w:rFonts w:ascii="Times New Roman" w:hAnsi="Times New Roman" w:cs="Times New Roman"/>
          <w:sz w:val="24"/>
          <w:szCs w:val="24"/>
        </w:rPr>
      </w:pPr>
    </w:p>
    <w:p w14:paraId="2149C80A" w14:textId="77777777" w:rsidR="00CA56DE" w:rsidRPr="00800B0C" w:rsidRDefault="00CA56DE" w:rsidP="00CA56DE">
      <w:pPr>
        <w:pStyle w:val="a3"/>
        <w:spacing w:after="0"/>
        <w:ind w:left="0" w:firstLine="709"/>
        <w:jc w:val="both"/>
        <w:rPr>
          <w:rFonts w:ascii="Times New Roman" w:hAnsi="Times New Roman" w:cs="Times New Roman"/>
          <w:sz w:val="24"/>
          <w:szCs w:val="24"/>
        </w:rPr>
      </w:pPr>
      <w:proofErr w:type="spellStart"/>
      <w:r w:rsidRPr="007421A1">
        <w:rPr>
          <w:rFonts w:ascii="Times New Roman" w:hAnsi="Times New Roman" w:cs="Times New Roman"/>
          <w:i/>
          <w:iCs/>
          <w:sz w:val="28"/>
          <w:szCs w:val="24"/>
        </w:rPr>
        <w:t>g</w:t>
      </w:r>
      <w:r w:rsidRPr="007421A1">
        <w:rPr>
          <w:rFonts w:ascii="Times New Roman" w:hAnsi="Times New Roman" w:cs="Times New Roman"/>
          <w:i/>
          <w:iCs/>
          <w:sz w:val="28"/>
          <w:szCs w:val="24"/>
          <w:vertAlign w:val="subscript"/>
        </w:rPr>
        <w:t>Зем</w:t>
      </w:r>
      <w:proofErr w:type="spellEnd"/>
      <w:r w:rsidRPr="00800B0C">
        <w:rPr>
          <w:rFonts w:ascii="Times New Roman" w:hAnsi="Times New Roman" w:cs="Times New Roman"/>
          <w:sz w:val="24"/>
          <w:szCs w:val="24"/>
        </w:rPr>
        <w:t xml:space="preserve"> — ускорение свободного падения на поверхности Земли </w:t>
      </w:r>
      <w:r>
        <w:rPr>
          <w:rFonts w:ascii="Times New Roman" w:hAnsi="Times New Roman" w:cs="Times New Roman"/>
          <w:sz w:val="24"/>
          <w:szCs w:val="24"/>
        </w:rPr>
        <w:t xml:space="preserve">– </w:t>
      </w:r>
      <w:r w:rsidRPr="00800B0C">
        <w:rPr>
          <w:rFonts w:ascii="Times New Roman" w:hAnsi="Times New Roman" w:cs="Times New Roman"/>
          <w:sz w:val="24"/>
          <w:szCs w:val="24"/>
        </w:rPr>
        <w:t>9</w:t>
      </w:r>
      <w:r>
        <w:rPr>
          <w:rFonts w:ascii="Times New Roman" w:hAnsi="Times New Roman" w:cs="Times New Roman"/>
          <w:sz w:val="24"/>
          <w:szCs w:val="24"/>
        </w:rPr>
        <w:t>,</w:t>
      </w:r>
      <w:r w:rsidRPr="00800B0C">
        <w:rPr>
          <w:rFonts w:ascii="Times New Roman" w:hAnsi="Times New Roman" w:cs="Times New Roman"/>
          <w:sz w:val="24"/>
          <w:szCs w:val="24"/>
        </w:rPr>
        <w:t>81</w:t>
      </w:r>
      <w:r>
        <w:rPr>
          <w:rFonts w:ascii="Times New Roman" w:hAnsi="Times New Roman" w:cs="Times New Roman"/>
          <w:sz w:val="24"/>
          <w:szCs w:val="24"/>
        </w:rPr>
        <w:t>, м/с².</w:t>
      </w:r>
    </w:p>
    <w:p w14:paraId="268BF449" w14:textId="77777777" w:rsidR="00CA56DE" w:rsidRDefault="00CA56DE" w:rsidP="00CA56DE">
      <w:pPr>
        <w:pStyle w:val="a3"/>
        <w:spacing w:after="0"/>
        <w:ind w:left="0" w:firstLine="709"/>
        <w:jc w:val="both"/>
        <w:rPr>
          <w:rFonts w:ascii="Times New Roman" w:hAnsi="Times New Roman" w:cs="Times New Roman"/>
          <w:color w:val="000000"/>
          <w:sz w:val="24"/>
          <w:szCs w:val="24"/>
        </w:rPr>
      </w:pPr>
      <w:r w:rsidRPr="00800B0C">
        <w:rPr>
          <w:rFonts w:ascii="Times New Roman" w:hAnsi="Times New Roman" w:cs="Times New Roman"/>
          <w:color w:val="000000"/>
          <w:sz w:val="24"/>
          <w:szCs w:val="24"/>
        </w:rPr>
        <w:t xml:space="preserve">Выражение для скорости движения искусственного спутника </w:t>
      </w:r>
      <w:r>
        <w:rPr>
          <w:rFonts w:ascii="Times New Roman" w:hAnsi="Times New Roman" w:cs="Times New Roman"/>
          <w:color w:val="000000"/>
          <w:sz w:val="24"/>
          <w:szCs w:val="24"/>
        </w:rPr>
        <w:t>выводится с помощью</w:t>
      </w:r>
      <w:r w:rsidRPr="00800B0C">
        <w:rPr>
          <w:rFonts w:ascii="Times New Roman" w:hAnsi="Times New Roman" w:cs="Times New Roman"/>
          <w:color w:val="000000"/>
          <w:sz w:val="24"/>
          <w:szCs w:val="24"/>
        </w:rPr>
        <w:t xml:space="preserve"> приравн</w:t>
      </w:r>
      <w:r>
        <w:rPr>
          <w:rFonts w:ascii="Times New Roman" w:hAnsi="Times New Roman" w:cs="Times New Roman"/>
          <w:color w:val="000000"/>
          <w:sz w:val="24"/>
          <w:szCs w:val="24"/>
        </w:rPr>
        <w:t>ивания</w:t>
      </w:r>
      <w:r w:rsidRPr="00800B0C">
        <w:rPr>
          <w:rFonts w:ascii="Times New Roman" w:hAnsi="Times New Roman" w:cs="Times New Roman"/>
          <w:color w:val="000000"/>
          <w:sz w:val="24"/>
          <w:szCs w:val="24"/>
        </w:rPr>
        <w:t xml:space="preserve"> вес</w:t>
      </w:r>
      <w:r>
        <w:rPr>
          <w:rFonts w:ascii="Times New Roman" w:hAnsi="Times New Roman" w:cs="Times New Roman"/>
          <w:color w:val="000000"/>
          <w:sz w:val="24"/>
          <w:szCs w:val="24"/>
        </w:rPr>
        <w:t>а</w:t>
      </w:r>
      <w:r w:rsidRPr="00800B0C">
        <w:rPr>
          <w:rFonts w:ascii="Times New Roman" w:hAnsi="Times New Roman" w:cs="Times New Roman"/>
          <w:color w:val="000000"/>
          <w:sz w:val="24"/>
          <w:szCs w:val="24"/>
        </w:rPr>
        <w:t xml:space="preserve"> спутника</w:t>
      </w:r>
      <w:r>
        <w:rPr>
          <w:rFonts w:ascii="Times New Roman" w:hAnsi="Times New Roman" w:cs="Times New Roman"/>
          <w:color w:val="000000"/>
          <w:sz w:val="24"/>
          <w:szCs w:val="24"/>
        </w:rPr>
        <w:t xml:space="preserve"> к</w:t>
      </w:r>
      <w:r w:rsidRPr="00800B0C">
        <w:rPr>
          <w:rFonts w:ascii="Times New Roman" w:hAnsi="Times New Roman" w:cs="Times New Roman"/>
          <w:color w:val="000000"/>
          <w:sz w:val="24"/>
          <w:szCs w:val="24"/>
        </w:rPr>
        <w:t xml:space="preserve"> силе гравитационного притяжения</w:t>
      </w:r>
      <w:r>
        <w:rPr>
          <w:rFonts w:ascii="Times New Roman" w:hAnsi="Times New Roman" w:cs="Times New Roman"/>
          <w:color w:val="000000"/>
          <w:sz w:val="24"/>
          <w:szCs w:val="24"/>
        </w:rPr>
        <w:t>:</w:t>
      </w:r>
    </w:p>
    <w:p w14:paraId="62276763" w14:textId="77777777" w:rsidR="00CA56DE" w:rsidRDefault="00CA56DE" w:rsidP="00CA56DE">
      <w:pPr>
        <w:pStyle w:val="a3"/>
        <w:spacing w:after="0"/>
        <w:ind w:left="0" w:firstLine="709"/>
        <w:jc w:val="both"/>
        <w:rPr>
          <w:rFonts w:ascii="Times New Roman" w:hAnsi="Times New Roman" w:cs="Times New Roman"/>
          <w:color w:val="000000"/>
          <w:sz w:val="24"/>
          <w:szCs w:val="24"/>
        </w:rPr>
      </w:pPr>
    </w:p>
    <w:p w14:paraId="1CB63D20" w14:textId="77777777" w:rsidR="00CA56DE" w:rsidRPr="007421A1" w:rsidRDefault="00CA56DE" w:rsidP="00CA56DE">
      <w:pPr>
        <w:pStyle w:val="a3"/>
        <w:spacing w:after="0"/>
        <w:ind w:left="0" w:firstLine="709"/>
        <w:jc w:val="center"/>
        <w:rPr>
          <w:rFonts w:ascii="Times New Roman" w:eastAsiaTheme="minorEastAsia" w:hAnsi="Times New Roman" w:cs="Times New Roman"/>
          <w:color w:val="000000"/>
          <w:sz w:val="24"/>
          <w:szCs w:val="24"/>
        </w:rPr>
      </w:pPr>
      <m:oMath>
        <m:r>
          <w:rPr>
            <w:rFonts w:ascii="Cambria Math" w:hAnsi="Cambria Math" w:cs="Times New Roman"/>
            <w:color w:val="000000"/>
            <w:sz w:val="24"/>
            <w:szCs w:val="24"/>
          </w:rPr>
          <m:t>m</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зем</m:t>
            </m:r>
          </m:sub>
        </m:sSub>
        <m:r>
          <w:rPr>
            <w:rFonts w:ascii="Cambria Math" w:hAnsi="Cambria Math" w:cs="Times New Roman"/>
            <w:color w:val="000000"/>
            <w:sz w:val="24"/>
            <w:szCs w:val="24"/>
          </w:rPr>
          <m:t>=</m:t>
        </m:r>
        <m:r>
          <w:rPr>
            <w:rFonts w:ascii="Cambria Math" w:hAnsi="Cambria Math" w:cs="Times New Roman"/>
            <w:color w:val="000000"/>
            <w:sz w:val="24"/>
            <w:szCs w:val="24"/>
            <w:lang w:val="en-US"/>
          </w:rPr>
          <m:t>G</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m</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m</m:t>
                </m:r>
              </m:e>
              <m:sub>
                <m:r>
                  <w:rPr>
                    <w:rFonts w:ascii="Cambria Math" w:hAnsi="Cambria Math" w:cs="Times New Roman"/>
                    <w:color w:val="000000"/>
                    <w:sz w:val="24"/>
                    <w:szCs w:val="24"/>
                  </w:rPr>
                  <m:t>зем</m:t>
                </m:r>
              </m:sub>
            </m:sSub>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r</m:t>
                </m:r>
              </m:e>
              <m:sub>
                <m:r>
                  <w:rPr>
                    <w:rFonts w:ascii="Cambria Math" w:hAnsi="Cambria Math" w:cs="Times New Roman"/>
                    <w:color w:val="000000"/>
                    <w:sz w:val="24"/>
                    <w:szCs w:val="24"/>
                  </w:rPr>
                  <m:t>зем</m:t>
                </m:r>
              </m:sub>
            </m:sSub>
          </m:den>
        </m:f>
        <m:r>
          <w:rPr>
            <w:rFonts w:ascii="Cambria Math" w:hAnsi="Cambria Math" w:cs="Times New Roman"/>
            <w:color w:val="000000"/>
            <w:sz w:val="24"/>
            <w:szCs w:val="24"/>
          </w:rPr>
          <m:t>,</m:t>
        </m:r>
      </m:oMath>
      <w:r>
        <w:rPr>
          <w:rFonts w:ascii="Times New Roman" w:eastAsiaTheme="minorEastAsia" w:hAnsi="Times New Roman" w:cs="Times New Roman"/>
          <w:i/>
          <w:color w:val="000000"/>
          <w:sz w:val="24"/>
          <w:szCs w:val="24"/>
        </w:rPr>
        <w:t xml:space="preserve">  </w:t>
      </w:r>
      <w:r>
        <w:rPr>
          <w:rFonts w:ascii="Times New Roman" w:eastAsiaTheme="minorEastAsia" w:hAnsi="Times New Roman" w:cs="Times New Roman"/>
          <w:color w:val="000000"/>
          <w:sz w:val="24"/>
          <w:szCs w:val="24"/>
        </w:rPr>
        <w:t xml:space="preserve">                         (4)</w:t>
      </w:r>
    </w:p>
    <w:p w14:paraId="1653A748" w14:textId="77777777" w:rsidR="00CA56DE" w:rsidRDefault="00CA56DE" w:rsidP="00CA56DE">
      <w:pPr>
        <w:pStyle w:val="a3"/>
        <w:spacing w:after="0"/>
        <w:ind w:left="0" w:firstLine="709"/>
        <w:jc w:val="both"/>
        <w:rPr>
          <w:rFonts w:ascii="Times New Roman" w:eastAsiaTheme="minorEastAsia" w:hAnsi="Times New Roman" w:cs="Times New Roman"/>
          <w:i/>
          <w:color w:val="000000"/>
          <w:sz w:val="24"/>
          <w:szCs w:val="24"/>
        </w:rPr>
      </w:pPr>
    </w:p>
    <w:p w14:paraId="2245208B" w14:textId="77777777" w:rsidR="00CA56DE" w:rsidRPr="007421A1" w:rsidRDefault="007D66D0" w:rsidP="00CA56DE">
      <w:pPr>
        <w:pStyle w:val="a3"/>
        <w:spacing w:after="0"/>
        <w:ind w:left="0" w:firstLine="709"/>
        <w:jc w:val="center"/>
        <w:rPr>
          <w:rFonts w:ascii="Times New Roman" w:hAnsi="Times New Roman" w:cs="Times New Roman"/>
          <w:color w:val="000000"/>
          <w:sz w:val="24"/>
          <w:szCs w:val="24"/>
        </w:rPr>
      </w:pP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lang w:val="en-US"/>
              </w:rPr>
              <m:t>g</m:t>
            </m:r>
          </m:e>
          <m:sub>
            <m:r>
              <w:rPr>
                <w:rFonts w:ascii="Cambria Math" w:hAnsi="Cambria Math" w:cs="Times New Roman"/>
                <w:color w:val="000000"/>
                <w:sz w:val="24"/>
                <w:szCs w:val="24"/>
              </w:rPr>
              <m:t>зем</m:t>
            </m:r>
          </m:sub>
        </m:sSub>
        <m:sSubSup>
          <m:sSubSupPr>
            <m:ctrlPr>
              <w:rPr>
                <w:rFonts w:ascii="Cambria Math" w:hAnsi="Cambria Math" w:cs="Times New Roman"/>
                <w:i/>
                <w:color w:val="000000"/>
                <w:sz w:val="24"/>
                <w:szCs w:val="24"/>
              </w:rPr>
            </m:ctrlPr>
          </m:sSubSupPr>
          <m:e>
            <m:r>
              <w:rPr>
                <w:rFonts w:ascii="Cambria Math" w:hAnsi="Cambria Math" w:cs="Times New Roman"/>
                <w:color w:val="000000"/>
                <w:sz w:val="24"/>
                <w:szCs w:val="24"/>
                <w:lang w:val="en-US"/>
              </w:rPr>
              <m:t>r</m:t>
            </m:r>
          </m:e>
          <m:sub>
            <m:r>
              <w:rPr>
                <w:rFonts w:ascii="Cambria Math" w:hAnsi="Cambria Math" w:cs="Times New Roman"/>
                <w:color w:val="000000"/>
                <w:sz w:val="24"/>
                <w:szCs w:val="24"/>
              </w:rPr>
              <m:t>зем</m:t>
            </m:r>
          </m:sub>
          <m:sup>
            <m:r>
              <w:rPr>
                <w:rFonts w:ascii="Cambria Math" w:hAnsi="Cambria Math" w:cs="Times New Roman"/>
                <w:color w:val="000000"/>
                <w:sz w:val="24"/>
                <w:szCs w:val="24"/>
              </w:rPr>
              <m:t>2</m:t>
            </m:r>
          </m:sup>
        </m:sSubSup>
        <m:r>
          <w:rPr>
            <w:rFonts w:ascii="Cambria Math" w:hAnsi="Cambria Math" w:cs="Times New Roman"/>
            <w:color w:val="000000"/>
            <w:sz w:val="24"/>
            <w:szCs w:val="24"/>
          </w:rPr>
          <m:t>=</m:t>
        </m:r>
        <m:r>
          <w:rPr>
            <w:rFonts w:ascii="Cambria Math" w:hAnsi="Cambria Math" w:cs="Times New Roman"/>
            <w:color w:val="000000"/>
            <w:sz w:val="24"/>
            <w:szCs w:val="24"/>
            <w:lang w:val="en-US"/>
          </w:rPr>
          <m:t>G</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m</m:t>
            </m:r>
          </m:e>
          <m:sub>
            <m:r>
              <w:rPr>
                <w:rFonts w:ascii="Cambria Math" w:hAnsi="Cambria Math" w:cs="Times New Roman"/>
                <w:color w:val="000000"/>
                <w:sz w:val="24"/>
                <w:szCs w:val="24"/>
              </w:rPr>
              <m:t>зем</m:t>
            </m:r>
          </m:sub>
        </m:sSub>
        <m:r>
          <w:rPr>
            <w:rFonts w:ascii="Cambria Math" w:hAnsi="Cambria Math" w:cs="Times New Roman"/>
            <w:color w:val="000000"/>
            <w:sz w:val="24"/>
            <w:szCs w:val="24"/>
          </w:rPr>
          <m:t>,</m:t>
        </m:r>
      </m:oMath>
      <w:r w:rsidR="00CA56DE">
        <w:rPr>
          <w:rFonts w:ascii="Times New Roman" w:eastAsiaTheme="minorEastAsia" w:hAnsi="Times New Roman" w:cs="Times New Roman"/>
          <w:color w:val="000000"/>
          <w:sz w:val="24"/>
          <w:szCs w:val="24"/>
        </w:rPr>
        <w:t xml:space="preserve"> где:                     (5)</w:t>
      </w:r>
    </w:p>
    <w:p w14:paraId="50FE2E7D" w14:textId="77777777" w:rsidR="00CA56DE" w:rsidRPr="00800B0C" w:rsidRDefault="00CA56DE" w:rsidP="00CA56DE">
      <w:pPr>
        <w:pStyle w:val="a3"/>
        <w:spacing w:after="0"/>
        <w:ind w:left="0" w:firstLine="709"/>
        <w:jc w:val="both"/>
        <w:rPr>
          <w:rFonts w:ascii="Times New Roman" w:hAnsi="Times New Roman" w:cs="Times New Roman"/>
          <w:sz w:val="24"/>
          <w:szCs w:val="24"/>
        </w:rPr>
      </w:pPr>
    </w:p>
    <w:p w14:paraId="424A61E1" w14:textId="77777777" w:rsidR="00CA56DE" w:rsidRPr="00800B0C" w:rsidRDefault="00CA56DE" w:rsidP="00CA56DE">
      <w:pPr>
        <w:pStyle w:val="a3"/>
        <w:spacing w:after="0"/>
        <w:ind w:left="0" w:firstLine="709"/>
        <w:jc w:val="both"/>
        <w:rPr>
          <w:rFonts w:ascii="Times New Roman" w:hAnsi="Times New Roman" w:cs="Times New Roman"/>
          <w:sz w:val="24"/>
          <w:szCs w:val="24"/>
        </w:rPr>
      </w:pPr>
      <w:proofErr w:type="spellStart"/>
      <w:r w:rsidRPr="007421A1">
        <w:rPr>
          <w:rFonts w:ascii="Times New Roman" w:hAnsi="Times New Roman" w:cs="Times New Roman"/>
          <w:i/>
          <w:iCs/>
          <w:sz w:val="28"/>
          <w:szCs w:val="24"/>
        </w:rPr>
        <w:t>m</w:t>
      </w:r>
      <w:r w:rsidRPr="007421A1">
        <w:rPr>
          <w:rFonts w:ascii="Times New Roman" w:hAnsi="Times New Roman" w:cs="Times New Roman"/>
          <w:i/>
          <w:iCs/>
          <w:sz w:val="28"/>
          <w:szCs w:val="24"/>
          <w:vertAlign w:val="subscript"/>
        </w:rPr>
        <w:t>Зем</w:t>
      </w:r>
      <w:proofErr w:type="spellEnd"/>
      <w:r w:rsidRPr="007421A1">
        <w:rPr>
          <w:rFonts w:ascii="Times New Roman" w:hAnsi="Times New Roman" w:cs="Times New Roman"/>
          <w:sz w:val="28"/>
          <w:szCs w:val="24"/>
        </w:rPr>
        <w:t> </w:t>
      </w:r>
      <w:r>
        <w:rPr>
          <w:rFonts w:ascii="Times New Roman" w:hAnsi="Times New Roman" w:cs="Times New Roman"/>
          <w:sz w:val="28"/>
          <w:szCs w:val="24"/>
        </w:rPr>
        <w:t>–</w:t>
      </w:r>
      <w:r w:rsidRPr="00800B0C">
        <w:rPr>
          <w:rFonts w:ascii="Times New Roman" w:hAnsi="Times New Roman" w:cs="Times New Roman"/>
          <w:sz w:val="24"/>
          <w:szCs w:val="24"/>
        </w:rPr>
        <w:t xml:space="preserve"> масса планеты Земля</w:t>
      </w:r>
      <w:r>
        <w:rPr>
          <w:rFonts w:ascii="Times New Roman" w:hAnsi="Times New Roman" w:cs="Times New Roman"/>
          <w:sz w:val="24"/>
          <w:szCs w:val="24"/>
        </w:rPr>
        <w:t xml:space="preserve"> –</w:t>
      </w:r>
      <w:r w:rsidRPr="00800B0C">
        <w:rPr>
          <w:rFonts w:ascii="Times New Roman" w:hAnsi="Times New Roman" w:cs="Times New Roman"/>
          <w:sz w:val="24"/>
          <w:szCs w:val="24"/>
        </w:rPr>
        <w:t xml:space="preserve"> </w:t>
      </w:r>
      <w:r w:rsidRPr="00095FF0">
        <w:rPr>
          <w:rFonts w:ascii="Times New Roman" w:hAnsi="Times New Roman" w:cs="Times New Roman"/>
        </w:rPr>
        <w:t>5,97*10</w:t>
      </w:r>
      <w:r w:rsidRPr="00095FF0">
        <w:rPr>
          <w:rFonts w:ascii="Times New Roman" w:hAnsi="Times New Roman" w:cs="Times New Roman"/>
          <w:vertAlign w:val="superscript"/>
        </w:rPr>
        <w:t>24</w:t>
      </w:r>
      <w:r w:rsidRPr="00095FF0">
        <w:rPr>
          <w:rFonts w:ascii="Times New Roman" w:hAnsi="Times New Roman" w:cs="Times New Roman"/>
        </w:rPr>
        <w:t xml:space="preserve"> кг</w:t>
      </w:r>
      <w:r w:rsidRPr="00800B0C">
        <w:rPr>
          <w:rFonts w:ascii="Times New Roman" w:hAnsi="Times New Roman" w:cs="Times New Roman"/>
          <w:sz w:val="24"/>
          <w:szCs w:val="24"/>
        </w:rPr>
        <w:t>,</w:t>
      </w:r>
    </w:p>
    <w:p w14:paraId="3A99C0DE" w14:textId="77777777" w:rsidR="00CA56DE" w:rsidRPr="00800B0C" w:rsidRDefault="00CA56DE" w:rsidP="00CA56DE">
      <w:pPr>
        <w:pStyle w:val="a3"/>
        <w:spacing w:after="0"/>
        <w:ind w:left="0" w:firstLine="709"/>
        <w:jc w:val="both"/>
        <w:rPr>
          <w:rFonts w:ascii="Times New Roman" w:hAnsi="Times New Roman" w:cs="Times New Roman"/>
          <w:sz w:val="24"/>
          <w:szCs w:val="24"/>
        </w:rPr>
      </w:pPr>
      <w:r>
        <w:rPr>
          <w:rFonts w:ascii="Times New Roman" w:hAnsi="Times New Roman" w:cs="Times New Roman"/>
          <w:i/>
          <w:iCs/>
          <w:sz w:val="24"/>
          <w:szCs w:val="24"/>
          <w:lang w:val="en-US"/>
        </w:rPr>
        <w:t>G</w:t>
      </w:r>
      <w:r w:rsidRPr="00800B0C">
        <w:rPr>
          <w:rFonts w:ascii="Times New Roman" w:hAnsi="Times New Roman" w:cs="Times New Roman"/>
          <w:i/>
          <w:iCs/>
          <w:sz w:val="24"/>
          <w:szCs w:val="24"/>
        </w:rPr>
        <w:t xml:space="preserve"> </w:t>
      </w:r>
      <w:r>
        <w:rPr>
          <w:rFonts w:ascii="Times New Roman" w:hAnsi="Times New Roman" w:cs="Times New Roman"/>
          <w:sz w:val="24"/>
          <w:szCs w:val="24"/>
        </w:rPr>
        <w:t>–</w:t>
      </w:r>
      <w:r w:rsidRPr="00800B0C">
        <w:rPr>
          <w:rFonts w:ascii="Times New Roman" w:hAnsi="Times New Roman" w:cs="Times New Roman"/>
          <w:sz w:val="24"/>
          <w:szCs w:val="24"/>
        </w:rPr>
        <w:t xml:space="preserve"> гравитационная постоянная </w:t>
      </w:r>
      <w:r>
        <w:rPr>
          <w:rFonts w:ascii="Times New Roman" w:hAnsi="Times New Roman" w:cs="Times New Roman"/>
          <w:sz w:val="24"/>
          <w:szCs w:val="24"/>
        </w:rPr>
        <w:t xml:space="preserve">– </w:t>
      </w:r>
      <w:r w:rsidRPr="00800B0C">
        <w:rPr>
          <w:rFonts w:ascii="Times New Roman" w:hAnsi="Times New Roman" w:cs="Times New Roman"/>
          <w:sz w:val="24"/>
          <w:szCs w:val="24"/>
        </w:rPr>
        <w:t>6,67 · 10</w:t>
      </w:r>
      <w:r w:rsidRPr="00800B0C">
        <w:rPr>
          <w:rFonts w:ascii="Times New Roman" w:hAnsi="Times New Roman" w:cs="Times New Roman"/>
          <w:sz w:val="24"/>
          <w:szCs w:val="24"/>
          <w:vertAlign w:val="superscript"/>
        </w:rPr>
        <w:t>-11</w:t>
      </w:r>
      <w:r w:rsidRPr="00800B0C">
        <w:rPr>
          <w:rFonts w:ascii="Times New Roman" w:hAnsi="Times New Roman" w:cs="Times New Roman"/>
          <w:sz w:val="24"/>
          <w:szCs w:val="24"/>
        </w:rPr>
        <w:t> (м</w:t>
      </w:r>
      <w:r w:rsidRPr="00800B0C">
        <w:rPr>
          <w:rFonts w:ascii="Times New Roman" w:hAnsi="Times New Roman" w:cs="Times New Roman"/>
          <w:sz w:val="24"/>
          <w:szCs w:val="24"/>
          <w:vertAlign w:val="superscript"/>
        </w:rPr>
        <w:t>3</w:t>
      </w:r>
      <w:r>
        <w:rPr>
          <w:rFonts w:ascii="Times New Roman" w:hAnsi="Times New Roman" w:cs="Times New Roman"/>
          <w:sz w:val="24"/>
          <w:szCs w:val="24"/>
        </w:rPr>
        <w:t>/</w:t>
      </w:r>
      <w:r w:rsidRPr="00800B0C">
        <w:rPr>
          <w:rFonts w:ascii="Times New Roman" w:hAnsi="Times New Roman" w:cs="Times New Roman"/>
          <w:sz w:val="24"/>
          <w:szCs w:val="24"/>
        </w:rPr>
        <w:t>кг · сек</w:t>
      </w:r>
      <w:r w:rsidRPr="00800B0C">
        <w:rPr>
          <w:rFonts w:ascii="Times New Roman" w:hAnsi="Times New Roman" w:cs="Times New Roman"/>
          <w:sz w:val="24"/>
          <w:szCs w:val="24"/>
          <w:vertAlign w:val="superscript"/>
        </w:rPr>
        <w:t>2</w:t>
      </w:r>
      <w:r w:rsidRPr="00800B0C">
        <w:rPr>
          <w:rFonts w:ascii="Times New Roman" w:hAnsi="Times New Roman" w:cs="Times New Roman"/>
          <w:sz w:val="24"/>
          <w:szCs w:val="24"/>
        </w:rPr>
        <w:t>),</w:t>
      </w:r>
    </w:p>
    <w:p w14:paraId="3788CD1B" w14:textId="77777777" w:rsidR="00CA56DE" w:rsidRDefault="00CA56DE" w:rsidP="00CA56DE">
      <w:pPr>
        <w:pStyle w:val="a3"/>
        <w:spacing w:after="0"/>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После преобразований получим:</w:t>
      </w:r>
    </w:p>
    <w:p w14:paraId="16315117" w14:textId="77777777" w:rsidR="00CA56DE" w:rsidRDefault="00CA56DE" w:rsidP="00CA56DE">
      <w:pPr>
        <w:pStyle w:val="a3"/>
        <w:spacing w:after="0"/>
        <w:ind w:left="0" w:firstLine="709"/>
        <w:jc w:val="both"/>
        <w:rPr>
          <w:rFonts w:ascii="Times New Roman" w:hAnsi="Times New Roman" w:cs="Times New Roman"/>
          <w:color w:val="000000"/>
          <w:sz w:val="24"/>
          <w:szCs w:val="24"/>
        </w:rPr>
      </w:pPr>
    </w:p>
    <w:p w14:paraId="7D008F62" w14:textId="77777777" w:rsidR="00CA56DE" w:rsidRDefault="007D66D0" w:rsidP="00CA56DE">
      <w:pPr>
        <w:pStyle w:val="a3"/>
        <w:spacing w:after="0"/>
        <w:ind w:left="0" w:firstLine="709"/>
        <w:jc w:val="center"/>
        <w:rPr>
          <w:rFonts w:ascii="Times New Roman" w:hAnsi="Times New Roman" w:cs="Times New Roman"/>
          <w:color w:val="000000"/>
          <w:sz w:val="24"/>
          <w:szCs w:val="24"/>
        </w:rPr>
      </w:pPr>
      <m:oMath>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v</m:t>
            </m:r>
          </m:e>
          <m:sub>
            <m:r>
              <w:rPr>
                <w:rFonts w:ascii="Cambria Math" w:eastAsiaTheme="minorEastAsia" w:hAnsi="Cambria Math" w:cs="Times New Roman"/>
                <w:color w:val="000000"/>
                <w:sz w:val="28"/>
                <w:szCs w:val="24"/>
              </w:rPr>
              <m:t>1k</m:t>
            </m:r>
          </m:sub>
        </m:sSub>
        <m:r>
          <w:rPr>
            <w:rFonts w:ascii="Cambria Math" w:eastAsiaTheme="minorEastAsia" w:hAnsi="Cambria Math" w:cs="Times New Roman"/>
            <w:color w:val="000000"/>
            <w:sz w:val="28"/>
            <w:szCs w:val="24"/>
          </w:rPr>
          <m:t>=</m:t>
        </m:r>
        <m:rad>
          <m:radPr>
            <m:degHide m:val="1"/>
            <m:ctrlPr>
              <w:rPr>
                <w:rFonts w:ascii="Cambria Math" w:eastAsiaTheme="minorEastAsia" w:hAnsi="Cambria Math" w:cs="Times New Roman"/>
                <w:i/>
                <w:color w:val="000000"/>
                <w:sz w:val="28"/>
                <w:szCs w:val="24"/>
              </w:rPr>
            </m:ctrlPr>
          </m:radPr>
          <m:deg/>
          <m:e>
            <m:f>
              <m:fPr>
                <m:ctrlPr>
                  <w:rPr>
                    <w:rFonts w:ascii="Cambria Math" w:eastAsiaTheme="minorEastAsia" w:hAnsi="Cambria Math" w:cs="Times New Roman"/>
                    <w:i/>
                    <w:color w:val="000000"/>
                    <w:sz w:val="28"/>
                    <w:szCs w:val="24"/>
                  </w:rPr>
                </m:ctrlPr>
              </m:fPr>
              <m:num>
                <m:r>
                  <w:rPr>
                    <w:rFonts w:ascii="Cambria Math" w:eastAsiaTheme="minorEastAsia" w:hAnsi="Cambria Math" w:cs="Times New Roman"/>
                    <w:color w:val="000000"/>
                    <w:sz w:val="28"/>
                    <w:szCs w:val="24"/>
                    <w:lang w:val="en-US"/>
                  </w:rPr>
                  <m:t>G</m:t>
                </m:r>
                <m:sSub>
                  <m:sSubPr>
                    <m:ctrlPr>
                      <w:rPr>
                        <w:rFonts w:ascii="Cambria Math" w:eastAsiaTheme="minorEastAsia" w:hAnsi="Cambria Math" w:cs="Times New Roman"/>
                        <w:i/>
                        <w:color w:val="000000"/>
                        <w:sz w:val="28"/>
                        <w:szCs w:val="24"/>
                        <w:lang w:val="en-US"/>
                      </w:rPr>
                    </m:ctrlPr>
                  </m:sSubPr>
                  <m:e>
                    <m:r>
                      <w:rPr>
                        <w:rFonts w:ascii="Cambria Math" w:eastAsiaTheme="minorEastAsia" w:hAnsi="Cambria Math" w:cs="Times New Roman"/>
                        <w:color w:val="000000"/>
                        <w:sz w:val="28"/>
                        <w:szCs w:val="24"/>
                        <w:lang w:val="en-US"/>
                      </w:rPr>
                      <m:t>m</m:t>
                    </m:r>
                  </m:e>
                  <m:sub>
                    <m:r>
                      <w:rPr>
                        <w:rFonts w:ascii="Cambria Math" w:eastAsiaTheme="minorEastAsia" w:hAnsi="Cambria Math" w:cs="Times New Roman"/>
                        <w:color w:val="000000"/>
                        <w:sz w:val="28"/>
                        <w:szCs w:val="24"/>
                      </w:rPr>
                      <m:t>зем</m:t>
                    </m:r>
                  </m:sub>
                </m:sSub>
              </m:num>
              <m:den>
                <m:r>
                  <w:rPr>
                    <w:rFonts w:ascii="Cambria Math" w:eastAsiaTheme="minorEastAsia" w:hAnsi="Cambria Math" w:cs="Times New Roman"/>
                    <w:color w:val="000000"/>
                    <w:sz w:val="28"/>
                    <w:szCs w:val="24"/>
                  </w:rPr>
                  <m:t>(</m:t>
                </m:r>
                <m:sSub>
                  <m:sSubPr>
                    <m:ctrlPr>
                      <w:rPr>
                        <w:rFonts w:ascii="Cambria Math" w:eastAsiaTheme="minorEastAsia" w:hAnsi="Cambria Math" w:cs="Times New Roman"/>
                        <w:i/>
                        <w:color w:val="000000"/>
                        <w:sz w:val="28"/>
                        <w:szCs w:val="24"/>
                      </w:rPr>
                    </m:ctrlPr>
                  </m:sSubPr>
                  <m:e>
                    <m:r>
                      <w:rPr>
                        <w:rFonts w:ascii="Cambria Math" w:eastAsiaTheme="minorEastAsia" w:hAnsi="Cambria Math" w:cs="Times New Roman"/>
                        <w:color w:val="000000"/>
                        <w:sz w:val="28"/>
                        <w:szCs w:val="24"/>
                        <w:lang w:val="en-US"/>
                      </w:rPr>
                      <m:t>r</m:t>
                    </m:r>
                  </m:e>
                  <m:sub>
                    <m:r>
                      <w:rPr>
                        <w:rFonts w:ascii="Cambria Math" w:eastAsiaTheme="minorEastAsia" w:hAnsi="Cambria Math" w:cs="Times New Roman"/>
                        <w:color w:val="000000"/>
                        <w:sz w:val="28"/>
                        <w:szCs w:val="24"/>
                      </w:rPr>
                      <m:t>зем</m:t>
                    </m:r>
                  </m:sub>
                </m:sSub>
                <m:r>
                  <w:rPr>
                    <w:rFonts w:ascii="Cambria Math" w:eastAsiaTheme="minorEastAsia" w:hAnsi="Cambria Math" w:cs="Times New Roman"/>
                    <w:color w:val="000000"/>
                    <w:sz w:val="28"/>
                    <w:szCs w:val="24"/>
                  </w:rPr>
                  <m:t>+h)</m:t>
                </m:r>
              </m:den>
            </m:f>
          </m:e>
        </m:rad>
      </m:oMath>
      <w:r w:rsidR="00CA56DE">
        <w:rPr>
          <w:rFonts w:ascii="Times New Roman" w:eastAsiaTheme="minorEastAsia" w:hAnsi="Times New Roman" w:cs="Times New Roman"/>
          <w:color w:val="000000"/>
          <w:sz w:val="28"/>
          <w:szCs w:val="24"/>
        </w:rPr>
        <w:t xml:space="preserve"> .                   (6)</w:t>
      </w:r>
    </w:p>
    <w:p w14:paraId="19898D01" w14:textId="77777777" w:rsidR="00CA56DE" w:rsidRPr="00800B0C" w:rsidRDefault="00CA56DE" w:rsidP="00CA56DE">
      <w:pPr>
        <w:pStyle w:val="a3"/>
        <w:spacing w:after="0"/>
        <w:ind w:left="0" w:firstLine="709"/>
        <w:jc w:val="both"/>
        <w:rPr>
          <w:rFonts w:ascii="Times New Roman" w:hAnsi="Times New Roman" w:cs="Times New Roman"/>
          <w:color w:val="000000"/>
          <w:sz w:val="24"/>
          <w:szCs w:val="24"/>
        </w:rPr>
      </w:pPr>
    </w:p>
    <w:p w14:paraId="4CF31024" w14:textId="77777777" w:rsidR="00CA56DE" w:rsidRDefault="00CA56DE" w:rsidP="00CA56DE">
      <w:pPr>
        <w:pStyle w:val="a3"/>
        <w:spacing w:after="0"/>
        <w:ind w:left="0" w:firstLine="709"/>
        <w:jc w:val="both"/>
        <w:rPr>
          <w:rFonts w:ascii="Georgia" w:hAnsi="Georgia"/>
          <w:color w:val="000000"/>
        </w:rPr>
      </w:pPr>
      <w:r>
        <w:rPr>
          <w:rFonts w:ascii="Times New Roman" w:hAnsi="Times New Roman" w:cs="Times New Roman"/>
          <w:color w:val="000000"/>
          <w:sz w:val="24"/>
          <w:szCs w:val="24"/>
        </w:rPr>
        <w:t>Последняя формула</w:t>
      </w:r>
      <w:r w:rsidRPr="00800B0C">
        <w:rPr>
          <w:rFonts w:ascii="Times New Roman" w:hAnsi="Times New Roman" w:cs="Times New Roman"/>
          <w:color w:val="000000"/>
          <w:sz w:val="24"/>
          <w:szCs w:val="24"/>
        </w:rPr>
        <w:t xml:space="preserve"> позволяет определить скорость движения </w:t>
      </w:r>
      <w:r>
        <w:rPr>
          <w:rFonts w:ascii="Times New Roman" w:hAnsi="Times New Roman" w:cs="Times New Roman"/>
          <w:color w:val="000000"/>
          <w:sz w:val="24"/>
          <w:szCs w:val="24"/>
        </w:rPr>
        <w:t>МКА по расчётной орбите</w:t>
      </w:r>
      <w:r w:rsidRPr="00800B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Но</w:t>
      </w:r>
      <w:r w:rsidRPr="00800B0C">
        <w:rPr>
          <w:rFonts w:ascii="Times New Roman" w:hAnsi="Times New Roman" w:cs="Times New Roman"/>
          <w:color w:val="000000"/>
          <w:sz w:val="24"/>
          <w:szCs w:val="24"/>
        </w:rPr>
        <w:t xml:space="preserve"> конечная скорость ракеты-носителя </w:t>
      </w:r>
      <w:r>
        <w:rPr>
          <w:rFonts w:ascii="Times New Roman" w:hAnsi="Times New Roman" w:cs="Times New Roman"/>
          <w:color w:val="000000"/>
          <w:sz w:val="24"/>
          <w:szCs w:val="24"/>
        </w:rPr>
        <w:t>после остановки</w:t>
      </w:r>
      <w:r w:rsidRPr="00800B0C">
        <w:rPr>
          <w:rFonts w:ascii="Times New Roman" w:hAnsi="Times New Roman" w:cs="Times New Roman"/>
          <w:color w:val="000000"/>
          <w:sz w:val="24"/>
          <w:szCs w:val="24"/>
        </w:rPr>
        <w:t xml:space="preserve"> двигателей должна быть больше, чтобы вывести </w:t>
      </w:r>
      <w:r>
        <w:rPr>
          <w:rFonts w:ascii="Times New Roman" w:hAnsi="Times New Roman" w:cs="Times New Roman"/>
          <w:color w:val="000000"/>
          <w:sz w:val="24"/>
          <w:szCs w:val="24"/>
        </w:rPr>
        <w:t>аппарат</w:t>
      </w:r>
      <w:r w:rsidRPr="00800B0C">
        <w:rPr>
          <w:rFonts w:ascii="Times New Roman" w:hAnsi="Times New Roman" w:cs="Times New Roman"/>
          <w:color w:val="000000"/>
          <w:sz w:val="24"/>
          <w:szCs w:val="24"/>
        </w:rPr>
        <w:t xml:space="preserve"> на </w:t>
      </w:r>
      <w:r>
        <w:rPr>
          <w:rFonts w:ascii="Times New Roman" w:hAnsi="Times New Roman" w:cs="Times New Roman"/>
          <w:color w:val="000000"/>
          <w:sz w:val="24"/>
          <w:szCs w:val="24"/>
        </w:rPr>
        <w:t>заданную высоту</w:t>
      </w:r>
      <w:r w:rsidRPr="00800B0C">
        <w:rPr>
          <w:rFonts w:ascii="Times New Roman" w:hAnsi="Times New Roman" w:cs="Times New Roman"/>
          <w:color w:val="000000"/>
          <w:sz w:val="24"/>
          <w:szCs w:val="24"/>
        </w:rPr>
        <w:t>.</w:t>
      </w:r>
      <w:r>
        <w:rPr>
          <w:rFonts w:ascii="Georgia" w:hAnsi="Georgia"/>
          <w:color w:val="000000"/>
        </w:rPr>
        <w:t xml:space="preserve"> В задаче на тестировании последним условием пренебречь.</w:t>
      </w:r>
    </w:p>
    <w:p w14:paraId="23BF186F" w14:textId="77777777" w:rsidR="00CA56DE" w:rsidRPr="001C2760" w:rsidRDefault="00CA56DE" w:rsidP="00CA56DE"/>
    <w:p w14:paraId="75192E9E" w14:textId="77777777" w:rsidR="00CA56DE" w:rsidRDefault="00CA56DE" w:rsidP="00CA56DE">
      <w:pPr>
        <w:pStyle w:val="2"/>
        <w:numPr>
          <w:ilvl w:val="1"/>
          <w:numId w:val="11"/>
        </w:numPr>
        <w:rPr>
          <w:rFonts w:ascii="Times New Roman" w:hAnsi="Times New Roman" w:cs="Times New Roman"/>
          <w:b/>
          <w:color w:val="auto"/>
          <w:sz w:val="28"/>
          <w:szCs w:val="28"/>
        </w:rPr>
      </w:pPr>
      <w:bookmarkStart w:id="7" w:name="_Toc25755388"/>
      <w:r w:rsidRPr="00C94EF7">
        <w:rPr>
          <w:rFonts w:ascii="Times New Roman" w:hAnsi="Times New Roman" w:cs="Times New Roman"/>
          <w:b/>
          <w:color w:val="auto"/>
          <w:sz w:val="28"/>
          <w:szCs w:val="28"/>
        </w:rPr>
        <w:t>Крутящий момент маховика</w:t>
      </w:r>
      <w:bookmarkEnd w:id="7"/>
    </w:p>
    <w:p w14:paraId="621E4A7F" w14:textId="77777777" w:rsidR="00CA56DE" w:rsidRDefault="00CA56DE" w:rsidP="00CA56DE"/>
    <w:p w14:paraId="3F1CE7F1" w14:textId="77777777" w:rsidR="00CA56DE" w:rsidRDefault="00CA56DE" w:rsidP="00CA56DE">
      <w:pPr>
        <w:spacing w:after="0"/>
        <w:ind w:firstLine="709"/>
        <w:jc w:val="both"/>
        <w:rPr>
          <w:rFonts w:ascii="Times New Roman" w:hAnsi="Times New Roman" w:cs="Times New Roman"/>
          <w:sz w:val="24"/>
        </w:rPr>
      </w:pPr>
      <w:r w:rsidRPr="00214506">
        <w:rPr>
          <w:rFonts w:ascii="Times New Roman" w:hAnsi="Times New Roman" w:cs="Times New Roman"/>
          <w:sz w:val="24"/>
        </w:rPr>
        <w:t>При решении задачи по стабилизации и ориентации МКА в космическом пространстве с помощью маховиков необходимо понимать и знать фундаментальные законы сохранения.</w:t>
      </w:r>
      <w:r>
        <w:rPr>
          <w:rFonts w:ascii="Times New Roman" w:hAnsi="Times New Roman" w:cs="Times New Roman"/>
          <w:sz w:val="24"/>
        </w:rPr>
        <w:t xml:space="preserve"> В конкретном случае пригодится Закон сохранения кинетического момента или момента импульса: </w:t>
      </w:r>
      <w:r w:rsidRPr="0016271F">
        <w:rPr>
          <w:rFonts w:ascii="Times New Roman" w:hAnsi="Times New Roman" w:cs="Times New Roman"/>
          <w:i/>
          <w:sz w:val="24"/>
        </w:rPr>
        <w:t>если сумма моментов всех внешних сил, воздействующих на систему тел, равна нулю относительно конкретной оси, то кинетический момент всей системы по этой оси не меняется.</w:t>
      </w:r>
      <w:r>
        <w:rPr>
          <w:rFonts w:ascii="Times New Roman" w:hAnsi="Times New Roman" w:cs="Times New Roman"/>
          <w:sz w:val="24"/>
        </w:rPr>
        <w:t xml:space="preserve"> Но если появляется момент силы, в нашем случае </w:t>
      </w:r>
      <w:r>
        <w:rPr>
          <w:rFonts w:ascii="Times New Roman" w:hAnsi="Times New Roman" w:cs="Times New Roman"/>
          <w:sz w:val="24"/>
        </w:rPr>
        <w:lastRenderedPageBreak/>
        <w:t>– изменение скорости вращения маховика, который выводит систему из равновесия (появляется импульс), то вся система (наш МКА) выходит из равновесия до тех пор, пока снова не стабилизируется. При этом возникнут крутящие моменты: М</w:t>
      </w:r>
      <w:r>
        <w:rPr>
          <w:rFonts w:ascii="Times New Roman" w:hAnsi="Times New Roman" w:cs="Times New Roman"/>
          <w:sz w:val="24"/>
          <w:vertAlign w:val="subscript"/>
        </w:rPr>
        <w:t>1</w:t>
      </w:r>
      <w:r>
        <w:rPr>
          <w:rFonts w:ascii="Times New Roman" w:hAnsi="Times New Roman" w:cs="Times New Roman"/>
          <w:sz w:val="24"/>
        </w:rPr>
        <w:t xml:space="preserve"> – крутящий момент маховика, М</w:t>
      </w:r>
      <w:r>
        <w:rPr>
          <w:rFonts w:ascii="Times New Roman" w:hAnsi="Times New Roman" w:cs="Times New Roman"/>
          <w:sz w:val="24"/>
          <w:vertAlign w:val="subscript"/>
        </w:rPr>
        <w:t>2</w:t>
      </w:r>
      <w:r>
        <w:rPr>
          <w:rFonts w:ascii="Times New Roman" w:hAnsi="Times New Roman" w:cs="Times New Roman"/>
          <w:sz w:val="24"/>
        </w:rPr>
        <w:t xml:space="preserve"> – крутящий момент МКА (Рис.14).</w:t>
      </w:r>
    </w:p>
    <w:p w14:paraId="52FAE16A"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Если есть сила и импульс, то изначально была и масса. Для расчёта массы диска маховика потребуется определить объём этого диска:</w:t>
      </w:r>
    </w:p>
    <w:p w14:paraId="7DA689AE" w14:textId="77777777" w:rsidR="00CA56DE" w:rsidRDefault="00CA56DE" w:rsidP="00CA56DE">
      <w:pPr>
        <w:spacing w:after="0"/>
        <w:ind w:firstLine="709"/>
        <w:jc w:val="both"/>
        <w:rPr>
          <w:rFonts w:ascii="Times New Roman" w:hAnsi="Times New Roman" w:cs="Times New Roman"/>
          <w:sz w:val="24"/>
        </w:rPr>
      </w:pPr>
    </w:p>
    <w:p w14:paraId="78FCC0CF" w14:textId="77777777" w:rsidR="00CA56DE" w:rsidRDefault="007D66D0" w:rsidP="00CA56DE">
      <w:pPr>
        <w:spacing w:after="0"/>
        <w:ind w:firstLine="709"/>
        <w:jc w:val="center"/>
        <w:rPr>
          <w:rFonts w:ascii="Times New Roman" w:eastAsiaTheme="minorEastAsia" w:hAnsi="Times New Roman" w:cs="Times New Roman"/>
          <w:sz w:val="28"/>
        </w:rPr>
      </w:pPr>
      <m:oMath>
        <m:sSub>
          <m:sSubPr>
            <m:ctrlPr>
              <w:rPr>
                <w:rFonts w:ascii="Cambria Math" w:hAnsi="Cambria Math" w:cs="Times New Roman"/>
                <w:i/>
                <w:sz w:val="28"/>
                <w:lang w:val="en-US"/>
              </w:rPr>
            </m:ctrlPr>
          </m:sSubPr>
          <m:e>
            <m:r>
              <w:rPr>
                <w:rFonts w:ascii="Cambria Math" w:hAnsi="Cambria Math" w:cs="Times New Roman"/>
                <w:sz w:val="28"/>
                <w:lang w:val="en-US"/>
              </w:rPr>
              <m:t>V</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S</m:t>
            </m:r>
          </m:e>
          <m:sub>
            <m:r>
              <w:rPr>
                <w:rFonts w:ascii="Cambria Math" w:hAnsi="Cambria Math" w:cs="Times New Roman"/>
                <w:sz w:val="28"/>
              </w:rPr>
              <m:t>осн.</m:t>
            </m:r>
          </m:sub>
        </m:sSub>
        <m:r>
          <w:rPr>
            <w:rFonts w:ascii="Cambria Math" w:hAnsi="Cambria Math" w:cs="Times New Roman"/>
            <w:sz w:val="28"/>
          </w:rPr>
          <m:t>h= π</m:t>
        </m:r>
        <m:sSup>
          <m:sSupPr>
            <m:ctrlPr>
              <w:rPr>
                <w:rFonts w:ascii="Cambria Math" w:hAnsi="Cambria Math" w:cs="Times New Roman"/>
                <w:i/>
                <w:sz w:val="28"/>
              </w:rPr>
            </m:ctrlPr>
          </m:sSupPr>
          <m:e>
            <m:r>
              <w:rPr>
                <w:rFonts w:ascii="Cambria Math" w:hAnsi="Cambria Math" w:cs="Times New Roman"/>
                <w:sz w:val="28"/>
                <w:lang w:val="en-US"/>
              </w:rPr>
              <m:t>r</m:t>
            </m:r>
          </m:e>
          <m:sup>
            <m:r>
              <w:rPr>
                <w:rFonts w:ascii="Cambria Math" w:hAnsi="Cambria Math" w:cs="Times New Roman"/>
                <w:sz w:val="28"/>
              </w:rPr>
              <m:t>2</m:t>
            </m:r>
          </m:sup>
        </m:sSup>
        <m:r>
          <w:rPr>
            <w:rFonts w:ascii="Cambria Math" w:hAnsi="Cambria Math" w:cs="Times New Roman"/>
            <w:sz w:val="28"/>
          </w:rPr>
          <m:t xml:space="preserve">h, </m:t>
        </m:r>
        <m:sSup>
          <m:sSupPr>
            <m:ctrlPr>
              <w:rPr>
                <w:rFonts w:ascii="Cambria Math" w:hAnsi="Cambria Math" w:cs="Times New Roman"/>
                <w:i/>
                <w:sz w:val="28"/>
              </w:rPr>
            </m:ctrlPr>
          </m:sSupPr>
          <m:e>
            <m:r>
              <w:rPr>
                <w:rFonts w:ascii="Cambria Math" w:hAnsi="Cambria Math" w:cs="Times New Roman"/>
                <w:sz w:val="28"/>
              </w:rPr>
              <m:t>м</m:t>
            </m:r>
          </m:e>
          <m:sup>
            <m:r>
              <w:rPr>
                <w:rFonts w:ascii="Cambria Math" w:hAnsi="Cambria Math" w:cs="Times New Roman"/>
                <w:sz w:val="28"/>
              </w:rPr>
              <m:t>3</m:t>
            </m:r>
          </m:sup>
        </m:sSup>
      </m:oMath>
      <w:r w:rsidR="00CA56DE" w:rsidRPr="007539A0">
        <w:rPr>
          <w:rFonts w:ascii="Times New Roman" w:eastAsiaTheme="minorEastAsia" w:hAnsi="Times New Roman" w:cs="Times New Roman"/>
          <w:sz w:val="24"/>
        </w:rPr>
        <w:t>,                 (7)</w:t>
      </w:r>
    </w:p>
    <w:p w14:paraId="137DB4EC" w14:textId="77777777" w:rsidR="00CA56DE" w:rsidRDefault="00CA56DE" w:rsidP="00CA56DE">
      <w:pPr>
        <w:spacing w:after="0"/>
        <w:ind w:firstLine="709"/>
        <w:jc w:val="center"/>
        <w:rPr>
          <w:rFonts w:ascii="Times New Roman" w:eastAsiaTheme="minorEastAsia" w:hAnsi="Times New Roman" w:cs="Times New Roman"/>
          <w:sz w:val="28"/>
        </w:rPr>
      </w:pPr>
    </w:p>
    <w:p w14:paraId="58926E9E" w14:textId="77777777" w:rsidR="00CA56DE" w:rsidRPr="007539A0" w:rsidRDefault="00CA56DE" w:rsidP="00CA56DE">
      <w:pPr>
        <w:spacing w:after="0"/>
        <w:ind w:firstLine="709"/>
        <w:jc w:val="both"/>
        <w:rPr>
          <w:rFonts w:ascii="Times New Roman" w:eastAsiaTheme="minorEastAsia" w:hAnsi="Times New Roman" w:cs="Times New Roman"/>
          <w:sz w:val="24"/>
        </w:rPr>
      </w:pPr>
      <w:r w:rsidRPr="007539A0">
        <w:rPr>
          <w:rFonts w:ascii="Times New Roman" w:eastAsiaTheme="minorEastAsia" w:hAnsi="Times New Roman" w:cs="Times New Roman"/>
          <w:sz w:val="24"/>
        </w:rPr>
        <w:t>Масса рассчитывается по формуле:</w:t>
      </w:r>
    </w:p>
    <w:p w14:paraId="04AA75AC" w14:textId="77777777" w:rsidR="00CA56DE" w:rsidRPr="007539A0" w:rsidRDefault="00CA56DE" w:rsidP="00CA56DE">
      <w:pPr>
        <w:spacing w:after="0"/>
        <w:ind w:firstLine="709"/>
        <w:jc w:val="both"/>
        <w:rPr>
          <w:rFonts w:ascii="Times New Roman" w:eastAsiaTheme="minorEastAsia" w:hAnsi="Times New Roman" w:cs="Times New Roman"/>
          <w:sz w:val="24"/>
        </w:rPr>
      </w:pPr>
    </w:p>
    <w:p w14:paraId="1A710BE6" w14:textId="77777777" w:rsidR="00CA56DE" w:rsidRPr="007539A0" w:rsidRDefault="007D66D0" w:rsidP="00CA56DE">
      <w:pPr>
        <w:spacing w:after="0"/>
        <w:ind w:firstLine="709"/>
        <w:jc w:val="center"/>
        <w:rPr>
          <w:rFonts w:ascii="Times New Roman" w:hAnsi="Times New Roman" w:cs="Times New Roman"/>
          <w:sz w:val="24"/>
        </w:rPr>
      </w:pP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1</m:t>
            </m:r>
          </m:sub>
        </m:sSub>
        <m:r>
          <w:rPr>
            <w:rFonts w:ascii="Cambria Math" w:hAnsi="Cambria Math" w:cs="Times New Roman"/>
            <w:sz w:val="28"/>
          </w:rPr>
          <m:t>=ρ</m:t>
        </m:r>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1</m:t>
            </m:r>
          </m:sub>
        </m:sSub>
        <m:r>
          <w:rPr>
            <w:rFonts w:ascii="Cambria Math" w:hAnsi="Cambria Math" w:cs="Times New Roman"/>
            <w:sz w:val="28"/>
          </w:rPr>
          <m:t>, кг</m:t>
        </m:r>
      </m:oMath>
      <w:r w:rsidR="00CA56DE" w:rsidRPr="007539A0">
        <w:rPr>
          <w:rFonts w:ascii="Times New Roman" w:eastAsiaTheme="minorEastAsia" w:hAnsi="Times New Roman" w:cs="Times New Roman"/>
          <w:sz w:val="24"/>
        </w:rPr>
        <w:t xml:space="preserve">,              </w:t>
      </w:r>
      <w:r w:rsidR="00CA56DE">
        <w:rPr>
          <w:rFonts w:ascii="Times New Roman" w:eastAsiaTheme="minorEastAsia" w:hAnsi="Times New Roman" w:cs="Times New Roman"/>
          <w:sz w:val="24"/>
        </w:rPr>
        <w:t xml:space="preserve">      </w:t>
      </w:r>
      <w:r w:rsidR="00CA56DE" w:rsidRPr="007539A0">
        <w:rPr>
          <w:rFonts w:ascii="Times New Roman" w:eastAsiaTheme="minorEastAsia" w:hAnsi="Times New Roman" w:cs="Times New Roman"/>
          <w:sz w:val="24"/>
        </w:rPr>
        <w:t xml:space="preserve">  </w:t>
      </w:r>
      <w:r w:rsidR="00CA56DE">
        <w:rPr>
          <w:rFonts w:ascii="Times New Roman" w:eastAsiaTheme="minorEastAsia" w:hAnsi="Times New Roman" w:cs="Times New Roman"/>
          <w:sz w:val="24"/>
        </w:rPr>
        <w:t xml:space="preserve">              </w:t>
      </w:r>
      <w:r w:rsidR="00CA56DE" w:rsidRPr="007539A0">
        <w:rPr>
          <w:rFonts w:ascii="Times New Roman" w:eastAsiaTheme="minorEastAsia" w:hAnsi="Times New Roman" w:cs="Times New Roman"/>
          <w:sz w:val="24"/>
        </w:rPr>
        <w:t>(8)</w:t>
      </w:r>
    </w:p>
    <w:p w14:paraId="7DE223CF" w14:textId="77777777" w:rsidR="00CA56DE" w:rsidRPr="0016271F" w:rsidRDefault="00CA56DE" w:rsidP="00CA56DE">
      <w:pPr>
        <w:spacing w:after="0"/>
        <w:ind w:firstLine="709"/>
        <w:jc w:val="center"/>
        <w:rPr>
          <w:rFonts w:ascii="Times New Roman" w:hAnsi="Times New Roman" w:cs="Times New Roman"/>
          <w:sz w:val="24"/>
        </w:rPr>
      </w:pPr>
      <w:r w:rsidRPr="0094337F">
        <w:rPr>
          <w:rFonts w:ascii="Times New Roman" w:hAnsi="Times New Roman" w:cs="Times New Roman"/>
          <w:noProof/>
          <w:sz w:val="24"/>
          <w:lang w:eastAsia="ru-RU"/>
        </w:rPr>
        <w:drawing>
          <wp:inline distT="0" distB="0" distL="0" distR="0" wp14:anchorId="15D0F6ED" wp14:editId="0C9DA862">
            <wp:extent cx="3829050" cy="4169855"/>
            <wp:effectExtent l="0" t="0" r="0" b="2540"/>
            <wp:docPr id="29" name="Рисунок 29" descr="C:\Users\shekov.is\Desktop\ПРОЕКТЫ ЛАБОРАТОРИИ\ДП2\Всерос Конкурсы\Тесты\на четвертьфинал СМШ\Методическое указание\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ekov.is\Desktop\ПРОЕКТЫ ЛАБОРАТОРИИ\ДП2\Всерос Конкурсы\Тесты\на четвертьфинал СМШ\Методическое указание\рис\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4204" cy="4175468"/>
                    </a:xfrm>
                    <a:prstGeom prst="rect">
                      <a:avLst/>
                    </a:prstGeom>
                    <a:noFill/>
                    <a:ln>
                      <a:noFill/>
                    </a:ln>
                  </pic:spPr>
                </pic:pic>
              </a:graphicData>
            </a:graphic>
          </wp:inline>
        </w:drawing>
      </w:r>
    </w:p>
    <w:p w14:paraId="6784B14F" w14:textId="77777777" w:rsidR="00CA56DE" w:rsidRDefault="00CA56DE" w:rsidP="00CA56DE">
      <w:pPr>
        <w:spacing w:after="0"/>
        <w:ind w:firstLine="709"/>
        <w:jc w:val="both"/>
        <w:rPr>
          <w:rFonts w:ascii="Times New Roman" w:hAnsi="Times New Roman" w:cs="Times New Roman"/>
          <w:sz w:val="24"/>
        </w:rPr>
      </w:pPr>
    </w:p>
    <w:p w14:paraId="6893204E" w14:textId="77777777" w:rsidR="00CA56DE" w:rsidRDefault="00CA56DE" w:rsidP="00CA56DE">
      <w:pPr>
        <w:spacing w:after="0"/>
        <w:ind w:firstLine="709"/>
        <w:jc w:val="center"/>
        <w:rPr>
          <w:rFonts w:ascii="Times New Roman" w:eastAsiaTheme="minorEastAsia" w:hAnsi="Times New Roman" w:cs="Times New Roman"/>
          <w:b/>
          <w:sz w:val="24"/>
        </w:rPr>
      </w:pPr>
      <w:r w:rsidRPr="00F307CE">
        <w:rPr>
          <w:rFonts w:ascii="Times New Roman" w:eastAsiaTheme="minorEastAsia" w:hAnsi="Times New Roman" w:cs="Times New Roman"/>
          <w:b/>
          <w:sz w:val="24"/>
        </w:rPr>
        <w:t>Рис.</w:t>
      </w:r>
      <w:r>
        <w:rPr>
          <w:rFonts w:ascii="Times New Roman" w:eastAsiaTheme="minorEastAsia" w:hAnsi="Times New Roman" w:cs="Times New Roman"/>
          <w:b/>
          <w:sz w:val="24"/>
        </w:rPr>
        <w:t>14</w:t>
      </w:r>
      <w:r w:rsidRPr="00F307CE">
        <w:rPr>
          <w:rFonts w:ascii="Times New Roman" w:eastAsiaTheme="minorEastAsia" w:hAnsi="Times New Roman" w:cs="Times New Roman"/>
          <w:b/>
          <w:sz w:val="24"/>
        </w:rPr>
        <w:t>. Схема вращения МКА</w:t>
      </w:r>
    </w:p>
    <w:p w14:paraId="6F4B2CCB" w14:textId="77777777" w:rsidR="00CA56DE" w:rsidRDefault="00CA56DE" w:rsidP="00CA56DE">
      <w:pPr>
        <w:spacing w:after="0"/>
        <w:ind w:firstLine="709"/>
        <w:jc w:val="center"/>
        <w:rPr>
          <w:rFonts w:ascii="Times New Roman" w:eastAsiaTheme="minorEastAsia" w:hAnsi="Times New Roman" w:cs="Times New Roman"/>
          <w:b/>
          <w:sz w:val="24"/>
        </w:rPr>
      </w:pPr>
    </w:p>
    <w:p w14:paraId="32026D7F" w14:textId="77777777" w:rsidR="00CA56DE" w:rsidRPr="00EE6FBA" w:rsidRDefault="00CA56DE" w:rsidP="00CA56DE">
      <w:pPr>
        <w:spacing w:after="0"/>
        <w:ind w:firstLine="709"/>
        <w:jc w:val="both"/>
        <w:rPr>
          <w:rFonts w:ascii="Times New Roman" w:eastAsiaTheme="minorEastAsia" w:hAnsi="Times New Roman" w:cs="Times New Roman"/>
          <w:sz w:val="24"/>
        </w:rPr>
      </w:pPr>
      <w:r w:rsidRPr="00EE6FBA">
        <w:rPr>
          <w:rFonts w:ascii="Times New Roman" w:eastAsiaTheme="minorEastAsia" w:hAnsi="Times New Roman" w:cs="Times New Roman"/>
          <w:sz w:val="24"/>
        </w:rPr>
        <w:t>Угловая скорость должна быть в рад/с:</w:t>
      </w:r>
    </w:p>
    <w:p w14:paraId="222F5D75" w14:textId="77777777" w:rsidR="00CA56DE" w:rsidRDefault="00CA56DE" w:rsidP="00CA56DE">
      <w:pPr>
        <w:spacing w:after="0"/>
        <w:ind w:firstLine="709"/>
        <w:jc w:val="both"/>
        <w:rPr>
          <w:rFonts w:ascii="Times New Roman" w:eastAsiaTheme="minorEastAsia" w:hAnsi="Times New Roman" w:cs="Times New Roman"/>
          <w:b/>
          <w:sz w:val="24"/>
        </w:rPr>
      </w:pPr>
    </w:p>
    <w:p w14:paraId="0E210D73" w14:textId="77777777" w:rsidR="00CA56DE" w:rsidRDefault="007D66D0" w:rsidP="00CA56DE">
      <w:pPr>
        <w:spacing w:after="0"/>
        <w:ind w:firstLine="709"/>
        <w:jc w:val="center"/>
        <w:rPr>
          <w:rFonts w:ascii="Times New Roman" w:eastAsiaTheme="minorEastAsia" w:hAnsi="Times New Roman" w:cs="Times New Roman"/>
          <w:sz w:val="24"/>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ω</m:t>
            </m:r>
          </m:e>
          <m:sub>
            <m:r>
              <w:rPr>
                <w:rFonts w:ascii="Cambria Math" w:eastAsiaTheme="minorEastAsia" w:hAnsi="Cambria Math" w:cs="Times New Roman"/>
                <w:sz w:val="28"/>
              </w:rPr>
              <m:t>1</m:t>
            </m:r>
          </m:sub>
        </m:sSub>
        <m:r>
          <w:rPr>
            <w:rFonts w:ascii="Cambria Math" w:eastAsiaTheme="minorEastAsia" w:hAnsi="Cambria Math" w:cs="Times New Roman"/>
            <w:sz w:val="28"/>
          </w:rPr>
          <m:t>=2π</m:t>
        </m:r>
        <m:r>
          <w:rPr>
            <w:rFonts w:ascii="Cambria Math" w:eastAsiaTheme="minorEastAsia" w:hAnsi="Cambria Math" w:cs="Times New Roman"/>
            <w:sz w:val="28"/>
            <w:lang w:val="en-US"/>
          </w:rPr>
          <m:t>n</m:t>
        </m:r>
        <m:r>
          <w:rPr>
            <w:rFonts w:ascii="Cambria Math" w:eastAsiaTheme="minorEastAsia" w:hAnsi="Cambria Math" w:cs="Times New Roman"/>
            <w:sz w:val="28"/>
          </w:rPr>
          <m:t>, рад/с</m:t>
        </m:r>
      </m:oMath>
      <w:r w:rsidR="00CA56DE" w:rsidRPr="007539A0">
        <w:rPr>
          <w:rFonts w:ascii="Times New Roman" w:eastAsiaTheme="minorEastAsia" w:hAnsi="Times New Roman" w:cs="Times New Roman"/>
          <w:i/>
          <w:sz w:val="24"/>
        </w:rPr>
        <w:t xml:space="preserve">,  </w:t>
      </w:r>
      <w:r w:rsidR="00CA56DE">
        <w:rPr>
          <w:rFonts w:ascii="Times New Roman" w:eastAsiaTheme="minorEastAsia" w:hAnsi="Times New Roman" w:cs="Times New Roman"/>
          <w:sz w:val="24"/>
        </w:rPr>
        <w:t>где:</w:t>
      </w:r>
      <w:r w:rsidR="00CA56DE" w:rsidRPr="007539A0">
        <w:rPr>
          <w:rFonts w:ascii="Times New Roman" w:eastAsiaTheme="minorEastAsia" w:hAnsi="Times New Roman" w:cs="Times New Roman"/>
          <w:i/>
          <w:sz w:val="24"/>
        </w:rPr>
        <w:t xml:space="preserve">                      </w:t>
      </w:r>
      <w:r w:rsidR="00CA56DE" w:rsidRPr="007539A0">
        <w:rPr>
          <w:rFonts w:ascii="Times New Roman" w:eastAsiaTheme="minorEastAsia" w:hAnsi="Times New Roman" w:cs="Times New Roman"/>
          <w:sz w:val="24"/>
        </w:rPr>
        <w:t>(9)</w:t>
      </w:r>
    </w:p>
    <w:p w14:paraId="250DB43E" w14:textId="77777777" w:rsidR="00CA56DE" w:rsidRDefault="00CA56DE" w:rsidP="00CA56DE">
      <w:pPr>
        <w:spacing w:after="0"/>
        <w:ind w:firstLine="709"/>
        <w:jc w:val="center"/>
        <w:rPr>
          <w:rFonts w:ascii="Times New Roman" w:eastAsiaTheme="minorEastAsia" w:hAnsi="Times New Roman" w:cs="Times New Roman"/>
          <w:sz w:val="24"/>
        </w:rPr>
      </w:pPr>
    </w:p>
    <w:p w14:paraId="19C88298" w14:textId="77777777" w:rsidR="00CA56DE" w:rsidRDefault="00CA56DE" w:rsidP="00CA56DE">
      <w:pPr>
        <w:spacing w:after="0"/>
        <w:ind w:firstLine="709"/>
        <w:jc w:val="both"/>
        <w:rPr>
          <w:rFonts w:ascii="Times New Roman" w:eastAsiaTheme="minorEastAsia" w:hAnsi="Times New Roman" w:cs="Times New Roman"/>
          <w:sz w:val="24"/>
        </w:rPr>
      </w:pPr>
      <w:r>
        <w:rPr>
          <w:rFonts w:ascii="Times New Roman" w:eastAsiaTheme="minorEastAsia" w:hAnsi="Times New Roman" w:cs="Times New Roman"/>
          <w:i/>
          <w:sz w:val="28"/>
          <w:lang w:val="en-US"/>
        </w:rPr>
        <w:t>n</w:t>
      </w:r>
      <w:r w:rsidRPr="007539A0">
        <w:rPr>
          <w:rFonts w:ascii="Times New Roman" w:eastAsiaTheme="minorEastAsia" w:hAnsi="Times New Roman" w:cs="Times New Roman"/>
          <w:i/>
          <w:sz w:val="28"/>
        </w:rPr>
        <w:t xml:space="preserve"> </w:t>
      </w:r>
      <w:r w:rsidRPr="007539A0">
        <w:rPr>
          <w:rFonts w:ascii="Times New Roman" w:eastAsiaTheme="minorEastAsia" w:hAnsi="Times New Roman" w:cs="Times New Roman"/>
          <w:sz w:val="28"/>
        </w:rPr>
        <w:t xml:space="preserve">– </w:t>
      </w:r>
      <w:r w:rsidRPr="007539A0">
        <w:rPr>
          <w:rFonts w:ascii="Times New Roman" w:eastAsiaTheme="minorEastAsia" w:hAnsi="Times New Roman" w:cs="Times New Roman"/>
          <w:sz w:val="24"/>
        </w:rPr>
        <w:t xml:space="preserve">количество оборотов в </w:t>
      </w:r>
      <w:r>
        <w:rPr>
          <w:rFonts w:ascii="Times New Roman" w:eastAsiaTheme="minorEastAsia" w:hAnsi="Times New Roman" w:cs="Times New Roman"/>
          <w:sz w:val="24"/>
        </w:rPr>
        <w:t>секунду.</w:t>
      </w:r>
    </w:p>
    <w:p w14:paraId="3C46D36A" w14:textId="77777777" w:rsidR="00CA56DE" w:rsidRDefault="00CA56DE" w:rsidP="00CA56DE">
      <w:pPr>
        <w:spacing w:after="0"/>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Если меняется скорость, значит есть ускорение, а если точнее – угловое ускорение:</w:t>
      </w:r>
    </w:p>
    <w:p w14:paraId="04296D51" w14:textId="77777777" w:rsidR="00CA56DE" w:rsidRDefault="00CA56DE" w:rsidP="00CA56DE">
      <w:pPr>
        <w:spacing w:after="0"/>
        <w:ind w:firstLine="709"/>
        <w:jc w:val="both"/>
        <w:rPr>
          <w:rFonts w:ascii="Times New Roman" w:eastAsiaTheme="minorEastAsia" w:hAnsi="Times New Roman" w:cs="Times New Roman"/>
          <w:sz w:val="24"/>
        </w:rPr>
      </w:pPr>
    </w:p>
    <w:p w14:paraId="44536DCE" w14:textId="77777777" w:rsidR="00CA56DE" w:rsidRDefault="007D66D0" w:rsidP="00CA56DE">
      <w:pPr>
        <w:spacing w:after="0"/>
        <w:ind w:firstLine="709"/>
        <w:jc w:val="center"/>
        <w:rPr>
          <w:rFonts w:ascii="Times New Roman" w:eastAsiaTheme="minorEastAsia" w:hAnsi="Times New Roman" w:cs="Times New Roman"/>
          <w:sz w:val="24"/>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ε</m:t>
            </m:r>
          </m:e>
          <m:sub>
            <m:r>
              <w:rPr>
                <w:rFonts w:ascii="Cambria Math" w:eastAsiaTheme="minorEastAsia" w:hAnsi="Cambria Math" w:cs="Times New Roman"/>
                <w:sz w:val="28"/>
              </w:rPr>
              <m:t>1</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ω</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t</m:t>
            </m:r>
          </m:den>
        </m:f>
        <m:r>
          <w:rPr>
            <w:rFonts w:ascii="Cambria Math" w:eastAsiaTheme="minorEastAsia" w:hAnsi="Cambria Math" w:cs="Times New Roman"/>
            <w:sz w:val="28"/>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рад/с</m:t>
            </m:r>
          </m:e>
          <m:sup>
            <m:r>
              <w:rPr>
                <w:rFonts w:ascii="Cambria Math" w:eastAsiaTheme="minorEastAsia" w:hAnsi="Cambria Math" w:cs="Times New Roman"/>
                <w:sz w:val="28"/>
              </w:rPr>
              <m:t>2</m:t>
            </m:r>
          </m:sup>
        </m:sSup>
      </m:oMath>
      <w:r w:rsidR="00CA56DE">
        <w:rPr>
          <w:rFonts w:ascii="Times New Roman" w:eastAsiaTheme="minorEastAsia" w:hAnsi="Times New Roman" w:cs="Times New Roman"/>
          <w:sz w:val="32"/>
        </w:rPr>
        <w:t>,</w:t>
      </w:r>
      <w:r w:rsidR="00CA56DE">
        <w:rPr>
          <w:rFonts w:ascii="Times New Roman" w:eastAsiaTheme="minorEastAsia" w:hAnsi="Times New Roman" w:cs="Times New Roman"/>
          <w:sz w:val="24"/>
        </w:rPr>
        <w:t xml:space="preserve">                               (10)</w:t>
      </w:r>
    </w:p>
    <w:p w14:paraId="4FA84636" w14:textId="77777777" w:rsidR="00CA56DE" w:rsidRDefault="00CA56DE" w:rsidP="00CA56DE">
      <w:pPr>
        <w:spacing w:after="0"/>
        <w:ind w:firstLine="709"/>
        <w:jc w:val="center"/>
        <w:rPr>
          <w:rFonts w:ascii="Times New Roman" w:eastAsiaTheme="minorEastAsia" w:hAnsi="Times New Roman" w:cs="Times New Roman"/>
          <w:sz w:val="24"/>
        </w:rPr>
      </w:pPr>
    </w:p>
    <w:p w14:paraId="059A5F4F" w14:textId="77777777" w:rsidR="00CA56DE" w:rsidRDefault="00CA56DE" w:rsidP="00CA56DE">
      <w:pPr>
        <w:spacing w:after="0"/>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Момент инерции диска маховика без учёта вала электродвигателя:</w:t>
      </w:r>
    </w:p>
    <w:p w14:paraId="0E471D70" w14:textId="77777777" w:rsidR="00CA56DE" w:rsidRDefault="00CA56DE" w:rsidP="00CA56DE">
      <w:pPr>
        <w:spacing w:after="0"/>
        <w:ind w:firstLine="709"/>
        <w:jc w:val="both"/>
        <w:rPr>
          <w:rFonts w:ascii="Times New Roman" w:eastAsiaTheme="minorEastAsia" w:hAnsi="Times New Roman" w:cs="Times New Roman"/>
          <w:sz w:val="24"/>
        </w:rPr>
      </w:pPr>
    </w:p>
    <w:p w14:paraId="59410CF4" w14:textId="77777777" w:rsidR="00CA56DE" w:rsidRPr="002258D0" w:rsidRDefault="007D66D0" w:rsidP="00CA56DE">
      <w:pPr>
        <w:spacing w:after="0"/>
        <w:ind w:firstLine="709"/>
        <w:jc w:val="center"/>
        <w:rPr>
          <w:rFonts w:ascii="Times New Roman" w:eastAsiaTheme="minorEastAsia" w:hAnsi="Times New Roman" w:cs="Times New Roman"/>
          <w:sz w:val="24"/>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J</m:t>
            </m:r>
          </m:e>
          <m:sub>
            <m:r>
              <w:rPr>
                <w:rFonts w:ascii="Cambria Math" w:eastAsiaTheme="minorEastAsia" w:hAnsi="Cambria Math" w:cs="Times New Roman"/>
                <w:sz w:val="28"/>
              </w:rPr>
              <m:t>1</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m</m:t>
                </m:r>
              </m:e>
              <m:sub>
                <m:r>
                  <w:rPr>
                    <w:rFonts w:ascii="Cambria Math" w:eastAsiaTheme="minorEastAsia" w:hAnsi="Cambria Math" w:cs="Times New Roman"/>
                    <w:sz w:val="28"/>
                  </w:rPr>
                  <m:t>1</m:t>
                </m:r>
              </m:sub>
            </m:sSub>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r</m:t>
                </m:r>
              </m:e>
              <m:sub>
                <m:r>
                  <w:rPr>
                    <w:rFonts w:ascii="Cambria Math" w:eastAsiaTheme="minorEastAsia" w:hAnsi="Cambria Math" w:cs="Times New Roman"/>
                    <w:sz w:val="28"/>
                  </w:rPr>
                  <m:t>1</m:t>
                </m:r>
              </m:sub>
              <m:sup>
                <m:r>
                  <w:rPr>
                    <w:rFonts w:ascii="Cambria Math" w:eastAsiaTheme="minorEastAsia" w:hAnsi="Cambria Math" w:cs="Times New Roman"/>
                    <w:sz w:val="28"/>
                  </w:rPr>
                  <m:t>2</m:t>
                </m:r>
              </m:sup>
            </m:sSubSup>
          </m:num>
          <m:den>
            <m:r>
              <w:rPr>
                <w:rFonts w:ascii="Cambria Math" w:eastAsiaTheme="minorEastAsia" w:hAnsi="Cambria Math" w:cs="Times New Roman"/>
                <w:sz w:val="28"/>
              </w:rPr>
              <m:t>2</m:t>
            </m:r>
          </m:den>
        </m:f>
      </m:oMath>
      <w:r w:rsidR="00CA56DE">
        <w:rPr>
          <w:rFonts w:ascii="Times New Roman" w:eastAsiaTheme="minorEastAsia" w:hAnsi="Times New Roman" w:cs="Times New Roman"/>
          <w:sz w:val="28"/>
        </w:rPr>
        <w:t>, кгм</w:t>
      </w:r>
      <w:r w:rsidR="00CA56DE">
        <w:rPr>
          <w:rFonts w:ascii="Times New Roman" w:eastAsiaTheme="minorEastAsia" w:hAnsi="Times New Roman" w:cs="Times New Roman"/>
          <w:sz w:val="28"/>
          <w:vertAlign w:val="superscript"/>
        </w:rPr>
        <w:t>3</w:t>
      </w:r>
      <w:r w:rsidR="00CA56DE">
        <w:rPr>
          <w:rFonts w:ascii="Times New Roman" w:eastAsiaTheme="minorEastAsia" w:hAnsi="Times New Roman" w:cs="Times New Roman"/>
          <w:sz w:val="28"/>
        </w:rPr>
        <w:t xml:space="preserve"> ,                      </w:t>
      </w:r>
      <w:r w:rsidR="00CA56DE" w:rsidRPr="002258D0">
        <w:rPr>
          <w:rFonts w:ascii="Times New Roman" w:eastAsiaTheme="minorEastAsia" w:hAnsi="Times New Roman" w:cs="Times New Roman"/>
          <w:sz w:val="24"/>
        </w:rPr>
        <w:t>(11)</w:t>
      </w:r>
    </w:p>
    <w:p w14:paraId="2F9AE07B" w14:textId="77777777" w:rsidR="00CA56DE" w:rsidRDefault="00CA56DE" w:rsidP="00CA56DE">
      <w:pPr>
        <w:spacing w:after="0"/>
        <w:ind w:firstLine="709"/>
        <w:jc w:val="center"/>
        <w:rPr>
          <w:rFonts w:ascii="Times New Roman" w:eastAsiaTheme="minorEastAsia" w:hAnsi="Times New Roman" w:cs="Times New Roman"/>
          <w:sz w:val="28"/>
        </w:rPr>
      </w:pPr>
    </w:p>
    <w:p w14:paraId="63A2A17A" w14:textId="77777777" w:rsidR="00CA56DE" w:rsidRDefault="00CA56DE" w:rsidP="00CA56DE">
      <w:pPr>
        <w:spacing w:after="0"/>
        <w:ind w:firstLine="709"/>
        <w:jc w:val="both"/>
        <w:rPr>
          <w:rFonts w:ascii="Times New Roman" w:eastAsiaTheme="minorEastAsia" w:hAnsi="Times New Roman" w:cs="Times New Roman"/>
          <w:sz w:val="24"/>
        </w:rPr>
      </w:pPr>
      <w:r w:rsidRPr="002258D0">
        <w:rPr>
          <w:rFonts w:ascii="Times New Roman" w:eastAsiaTheme="minorEastAsia" w:hAnsi="Times New Roman" w:cs="Times New Roman"/>
          <w:sz w:val="24"/>
        </w:rPr>
        <w:t>Крутящий момент, создаваемый маховиком:</w:t>
      </w:r>
    </w:p>
    <w:p w14:paraId="7119BA81" w14:textId="77777777" w:rsidR="00CA56DE" w:rsidRDefault="00CA56DE" w:rsidP="00CA56DE">
      <w:pPr>
        <w:spacing w:after="0"/>
        <w:ind w:firstLine="709"/>
        <w:jc w:val="both"/>
        <w:rPr>
          <w:rFonts w:ascii="Times New Roman" w:eastAsiaTheme="minorEastAsia" w:hAnsi="Times New Roman" w:cs="Times New Roman"/>
          <w:sz w:val="24"/>
        </w:rPr>
      </w:pPr>
    </w:p>
    <w:p w14:paraId="0314EA5E" w14:textId="77777777" w:rsidR="00CA56DE" w:rsidRDefault="007D66D0" w:rsidP="00CA56DE">
      <w:pPr>
        <w:spacing w:after="0"/>
        <w:ind w:firstLine="709"/>
        <w:jc w:val="center"/>
        <w:rPr>
          <w:rFonts w:ascii="Times New Roman" w:eastAsiaTheme="minorEastAsia" w:hAnsi="Times New Roman" w:cs="Times New Roman"/>
          <w:sz w:val="24"/>
        </w:rPr>
      </w:pPr>
      <m:oMath>
        <m:sSub>
          <m:sSubPr>
            <m:ctrlPr>
              <w:rPr>
                <w:rFonts w:ascii="Cambria Math" w:eastAsiaTheme="minorEastAsia" w:hAnsi="Cambria Math" w:cs="Times New Roman"/>
                <w:i/>
                <w:sz w:val="32"/>
              </w:rPr>
            </m:ctrlPr>
          </m:sSubPr>
          <m:e>
            <m:r>
              <w:rPr>
                <w:rFonts w:ascii="Cambria Math" w:eastAsiaTheme="minorEastAsia" w:hAnsi="Cambria Math" w:cs="Times New Roman"/>
                <w:sz w:val="32"/>
                <w:lang w:val="en-US"/>
              </w:rPr>
              <m:t>M</m:t>
            </m:r>
          </m:e>
          <m:sub>
            <m:r>
              <w:rPr>
                <w:rFonts w:ascii="Cambria Math" w:eastAsiaTheme="minorEastAsia" w:hAnsi="Cambria Math" w:cs="Times New Roman"/>
                <w:sz w:val="32"/>
              </w:rPr>
              <m:t>1</m:t>
            </m:r>
          </m:sub>
        </m:sSub>
        <m:r>
          <w:rPr>
            <w:rFonts w:ascii="Cambria Math" w:eastAsiaTheme="minorEastAsia" w:hAnsi="Cambria Math" w:cs="Times New Roman"/>
            <w:sz w:val="32"/>
          </w:rPr>
          <m:t>=</m:t>
        </m:r>
        <m:sSub>
          <m:sSubPr>
            <m:ctrlPr>
              <w:rPr>
                <w:rFonts w:ascii="Cambria Math" w:eastAsiaTheme="minorEastAsia" w:hAnsi="Cambria Math" w:cs="Times New Roman"/>
                <w:i/>
                <w:sz w:val="32"/>
              </w:rPr>
            </m:ctrlPr>
          </m:sSubPr>
          <m:e>
            <m:r>
              <w:rPr>
                <w:rFonts w:ascii="Cambria Math" w:eastAsiaTheme="minorEastAsia" w:hAnsi="Cambria Math" w:cs="Times New Roman"/>
                <w:sz w:val="32"/>
              </w:rPr>
              <m:t>J</m:t>
            </m:r>
          </m:e>
          <m:sub>
            <m:r>
              <w:rPr>
                <w:rFonts w:ascii="Cambria Math" w:eastAsiaTheme="minorEastAsia" w:hAnsi="Cambria Math" w:cs="Times New Roman"/>
                <w:sz w:val="32"/>
              </w:rPr>
              <m:t>1</m:t>
            </m:r>
          </m:sub>
        </m:sSub>
        <m:sSub>
          <m:sSubPr>
            <m:ctrlPr>
              <w:rPr>
                <w:rFonts w:ascii="Cambria Math" w:eastAsiaTheme="minorEastAsia" w:hAnsi="Cambria Math" w:cs="Times New Roman"/>
                <w:i/>
                <w:sz w:val="32"/>
              </w:rPr>
            </m:ctrlPr>
          </m:sSubPr>
          <m:e>
            <m:r>
              <w:rPr>
                <w:rFonts w:ascii="Cambria Math" w:eastAsiaTheme="minorEastAsia" w:hAnsi="Cambria Math" w:cs="Times New Roman"/>
                <w:sz w:val="32"/>
              </w:rPr>
              <m:t>ε</m:t>
            </m:r>
          </m:e>
          <m:sub>
            <m:r>
              <w:rPr>
                <w:rFonts w:ascii="Cambria Math" w:eastAsiaTheme="minorEastAsia" w:hAnsi="Cambria Math" w:cs="Times New Roman"/>
                <w:sz w:val="32"/>
              </w:rPr>
              <m:t>1</m:t>
            </m:r>
          </m:sub>
        </m:sSub>
      </m:oMath>
      <w:r w:rsidR="00CA56DE">
        <w:rPr>
          <w:rFonts w:ascii="Times New Roman" w:eastAsiaTheme="minorEastAsia" w:hAnsi="Times New Roman" w:cs="Times New Roman"/>
          <w:sz w:val="32"/>
        </w:rPr>
        <w:t xml:space="preserve">, </w:t>
      </w:r>
      <w:proofErr w:type="spellStart"/>
      <w:r w:rsidR="00CA56DE" w:rsidRPr="002258D0">
        <w:rPr>
          <w:rFonts w:ascii="Times New Roman" w:eastAsiaTheme="minorEastAsia" w:hAnsi="Times New Roman" w:cs="Times New Roman"/>
          <w:sz w:val="24"/>
        </w:rPr>
        <w:t>Нм</w:t>
      </w:r>
      <w:proofErr w:type="spellEnd"/>
      <w:r w:rsidR="00CA56DE">
        <w:rPr>
          <w:rFonts w:ascii="Times New Roman" w:eastAsiaTheme="minorEastAsia" w:hAnsi="Times New Roman" w:cs="Times New Roman"/>
          <w:sz w:val="24"/>
        </w:rPr>
        <w:t xml:space="preserve">                            (12)</w:t>
      </w:r>
    </w:p>
    <w:p w14:paraId="546FC33B" w14:textId="77777777" w:rsidR="00CA56DE" w:rsidRDefault="00CA56DE" w:rsidP="00CA56DE">
      <w:pPr>
        <w:spacing w:after="0"/>
        <w:ind w:firstLine="709"/>
        <w:jc w:val="center"/>
        <w:rPr>
          <w:rFonts w:ascii="Times New Roman" w:eastAsiaTheme="minorEastAsia" w:hAnsi="Times New Roman" w:cs="Times New Roman"/>
          <w:sz w:val="24"/>
        </w:rPr>
      </w:pPr>
    </w:p>
    <w:p w14:paraId="5EA19948" w14:textId="77777777" w:rsidR="00CA56DE" w:rsidRPr="002258D0" w:rsidRDefault="00CA56DE" w:rsidP="00CA56DE">
      <w:pPr>
        <w:spacing w:after="0"/>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При решении задачи внимательно следите за единицами измерения. </w:t>
      </w:r>
    </w:p>
    <w:p w14:paraId="788250BF" w14:textId="77777777" w:rsidR="00CA56DE" w:rsidRPr="00A10361" w:rsidRDefault="00CA56DE" w:rsidP="00CA56DE">
      <w:pPr>
        <w:spacing w:after="0"/>
        <w:ind w:firstLine="709"/>
        <w:jc w:val="center"/>
        <w:rPr>
          <w:rFonts w:ascii="Times New Roman" w:eastAsiaTheme="minorEastAsia" w:hAnsi="Times New Roman" w:cs="Times New Roman"/>
          <w:sz w:val="24"/>
        </w:rPr>
      </w:pPr>
    </w:p>
    <w:p w14:paraId="3A609750" w14:textId="77777777" w:rsidR="00CA56DE" w:rsidRDefault="00CA56DE" w:rsidP="00CA56DE">
      <w:pPr>
        <w:pStyle w:val="2"/>
        <w:numPr>
          <w:ilvl w:val="1"/>
          <w:numId w:val="11"/>
        </w:numPr>
        <w:rPr>
          <w:rFonts w:ascii="Times New Roman" w:hAnsi="Times New Roman" w:cs="Times New Roman"/>
          <w:b/>
          <w:color w:val="auto"/>
          <w:sz w:val="28"/>
          <w:szCs w:val="28"/>
        </w:rPr>
      </w:pPr>
      <w:bookmarkStart w:id="8" w:name="_Toc25755389"/>
      <w:r w:rsidRPr="00C94EF7">
        <w:rPr>
          <w:rFonts w:ascii="Times New Roman" w:hAnsi="Times New Roman" w:cs="Times New Roman"/>
          <w:b/>
          <w:color w:val="auto"/>
          <w:sz w:val="28"/>
          <w:szCs w:val="28"/>
        </w:rPr>
        <w:t>Электромагнитная катушка</w:t>
      </w:r>
      <w:bookmarkEnd w:id="8"/>
    </w:p>
    <w:p w14:paraId="2699AF81" w14:textId="77777777" w:rsidR="00CA56DE" w:rsidRDefault="00CA56DE" w:rsidP="00CA56DE"/>
    <w:p w14:paraId="70EEC0BA" w14:textId="77777777" w:rsidR="00CA56DE" w:rsidRPr="009E7E18" w:rsidRDefault="00CA56DE" w:rsidP="00CA56DE">
      <w:pPr>
        <w:spacing w:after="0"/>
        <w:ind w:firstLine="709"/>
        <w:jc w:val="both"/>
        <w:rPr>
          <w:rFonts w:ascii="Times New Roman" w:hAnsi="Times New Roman" w:cs="Times New Roman"/>
          <w:sz w:val="24"/>
          <w:szCs w:val="24"/>
        </w:rPr>
      </w:pPr>
      <w:r w:rsidRPr="009E7E18">
        <w:rPr>
          <w:rFonts w:ascii="Times New Roman" w:hAnsi="Times New Roman" w:cs="Times New Roman"/>
          <w:sz w:val="24"/>
          <w:szCs w:val="24"/>
        </w:rPr>
        <w:t>Электромагнитные катушки в МКА используются для разгрузки основных исполнительных механизмов, как правило</w:t>
      </w:r>
      <w:r>
        <w:rPr>
          <w:rFonts w:ascii="Times New Roman" w:hAnsi="Times New Roman" w:cs="Times New Roman"/>
          <w:sz w:val="24"/>
          <w:szCs w:val="24"/>
        </w:rPr>
        <w:t xml:space="preserve"> –</w:t>
      </w:r>
      <w:r w:rsidRPr="009E7E18">
        <w:rPr>
          <w:rFonts w:ascii="Times New Roman" w:hAnsi="Times New Roman" w:cs="Times New Roman"/>
          <w:sz w:val="24"/>
          <w:szCs w:val="24"/>
        </w:rPr>
        <w:t xml:space="preserve"> </w:t>
      </w:r>
      <w:r>
        <w:rPr>
          <w:rFonts w:ascii="Times New Roman" w:hAnsi="Times New Roman" w:cs="Times New Roman"/>
          <w:sz w:val="24"/>
          <w:szCs w:val="24"/>
        </w:rPr>
        <w:t>двигателей-</w:t>
      </w:r>
      <w:r w:rsidRPr="009E7E18">
        <w:rPr>
          <w:rFonts w:ascii="Times New Roman" w:hAnsi="Times New Roman" w:cs="Times New Roman"/>
          <w:sz w:val="24"/>
          <w:szCs w:val="24"/>
        </w:rPr>
        <w:t>маховик</w:t>
      </w:r>
      <w:r>
        <w:rPr>
          <w:rFonts w:ascii="Times New Roman" w:hAnsi="Times New Roman" w:cs="Times New Roman"/>
          <w:sz w:val="24"/>
          <w:szCs w:val="24"/>
        </w:rPr>
        <w:t>ов</w:t>
      </w:r>
      <w:r w:rsidRPr="009E7E18">
        <w:rPr>
          <w:rFonts w:ascii="Times New Roman" w:hAnsi="Times New Roman" w:cs="Times New Roman"/>
          <w:sz w:val="24"/>
          <w:szCs w:val="24"/>
        </w:rPr>
        <w:t xml:space="preserve">. Под разгрузкой подразумевается, что маховики не выполняют </w:t>
      </w:r>
      <w:proofErr w:type="spellStart"/>
      <w:r w:rsidRPr="009E7E18">
        <w:rPr>
          <w:rFonts w:ascii="Times New Roman" w:hAnsi="Times New Roman" w:cs="Times New Roman"/>
          <w:sz w:val="24"/>
          <w:szCs w:val="24"/>
        </w:rPr>
        <w:t>энергозатратную</w:t>
      </w:r>
      <w:proofErr w:type="spellEnd"/>
      <w:r w:rsidRPr="009E7E18">
        <w:rPr>
          <w:rFonts w:ascii="Times New Roman" w:hAnsi="Times New Roman" w:cs="Times New Roman"/>
          <w:sz w:val="24"/>
          <w:szCs w:val="24"/>
        </w:rPr>
        <w:t xml:space="preserve"> работу по стабилизации и ориентации аппарата</w:t>
      </w:r>
      <w:r>
        <w:rPr>
          <w:rFonts w:ascii="Times New Roman" w:hAnsi="Times New Roman" w:cs="Times New Roman"/>
          <w:sz w:val="24"/>
          <w:szCs w:val="24"/>
        </w:rPr>
        <w:t>, когда уже набрали постоянные обороты</w:t>
      </w:r>
      <w:r w:rsidRPr="009E7E18">
        <w:rPr>
          <w:rFonts w:ascii="Times New Roman" w:hAnsi="Times New Roman" w:cs="Times New Roman"/>
          <w:sz w:val="24"/>
          <w:szCs w:val="24"/>
        </w:rPr>
        <w:t>. А их функции принимают на себя электромагнитные катушки. Они в свою очередь вступают во взаимодействие с магнитным полем Земли, возникает электродвижущая сила, которая поворачивает спутник вокруг его определённой оси. В случае, если необходимо повернуть аппарат относительно нескольких осей, включаются соответствующие катушки, сориентированные по внутренним координатам самого аппарата</w:t>
      </w:r>
    </w:p>
    <w:p w14:paraId="126489BF" w14:textId="77777777" w:rsidR="00CA56DE" w:rsidRPr="009E7E18" w:rsidRDefault="00CA56DE" w:rsidP="00CA56DE">
      <w:pPr>
        <w:pStyle w:val="ab"/>
        <w:spacing w:before="0" w:beforeAutospacing="0" w:after="0" w:afterAutospacing="0" w:line="276" w:lineRule="auto"/>
        <w:ind w:firstLine="709"/>
        <w:jc w:val="both"/>
        <w:rPr>
          <w:color w:val="000000"/>
        </w:rPr>
      </w:pPr>
      <w:r w:rsidRPr="009E7E18">
        <w:rPr>
          <w:color w:val="000000"/>
        </w:rPr>
        <w:t>Электромагнитная катушка представляет собой намотку металлической изолированной проволоки виток к витку на цилиндрическую основу, длина которой значительно больше ее диаметра. Если через катушку протекает электрический ток, в ней образуется однородное магнитное поле.</w:t>
      </w:r>
    </w:p>
    <w:p w14:paraId="360526B3" w14:textId="77777777" w:rsidR="00CA56DE" w:rsidRPr="009E7E18" w:rsidRDefault="00CA56DE" w:rsidP="00CA56DE">
      <w:pPr>
        <w:pStyle w:val="ab"/>
        <w:spacing w:before="0" w:beforeAutospacing="0" w:after="0" w:afterAutospacing="0" w:line="276" w:lineRule="auto"/>
        <w:ind w:firstLine="709"/>
        <w:jc w:val="center"/>
        <w:rPr>
          <w:color w:val="000000"/>
        </w:rPr>
      </w:pPr>
      <w:r w:rsidRPr="009E7E18">
        <w:rPr>
          <w:noProof/>
          <w:color w:val="000000"/>
        </w:rPr>
        <w:drawing>
          <wp:inline distT="0" distB="0" distL="0" distR="0" wp14:anchorId="1751799E" wp14:editId="2BB356DA">
            <wp:extent cx="4267200" cy="1971675"/>
            <wp:effectExtent l="0" t="0" r="0" b="9525"/>
            <wp:docPr id="28" name="Рисунок 28" descr="C:\Users\shekov.is\Desktop\ПРОЕКТЫ ЛАБОРАТОРИИ\ДП2\Всерос Конкурсы\Тесты\на четвертьфинал СМШ\Методическое указание\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ekov.is\Desktop\ПРОЕКТЫ ЛАБОРАТОРИИ\ДП2\Всерос Конкурсы\Тесты\на четвертьфинал СМШ\Методическое указание\рис\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1971675"/>
                    </a:xfrm>
                    <a:prstGeom prst="rect">
                      <a:avLst/>
                    </a:prstGeom>
                    <a:noFill/>
                    <a:ln>
                      <a:noFill/>
                    </a:ln>
                  </pic:spPr>
                </pic:pic>
              </a:graphicData>
            </a:graphic>
          </wp:inline>
        </w:drawing>
      </w:r>
    </w:p>
    <w:p w14:paraId="7EAA7159" w14:textId="77777777" w:rsidR="00CA56DE" w:rsidRDefault="00CA56DE" w:rsidP="00CA56DE">
      <w:pPr>
        <w:pStyle w:val="ab"/>
        <w:spacing w:before="0" w:beforeAutospacing="0" w:after="0" w:afterAutospacing="0" w:line="276" w:lineRule="auto"/>
        <w:ind w:firstLine="709"/>
        <w:jc w:val="center"/>
        <w:rPr>
          <w:b/>
          <w:color w:val="000000"/>
        </w:rPr>
      </w:pPr>
      <w:r w:rsidRPr="0061012E">
        <w:rPr>
          <w:b/>
          <w:color w:val="000000"/>
        </w:rPr>
        <w:t>Рис.</w:t>
      </w:r>
      <w:r>
        <w:rPr>
          <w:b/>
          <w:color w:val="000000"/>
        </w:rPr>
        <w:t>15</w:t>
      </w:r>
      <w:r w:rsidRPr="0061012E">
        <w:rPr>
          <w:b/>
          <w:color w:val="000000"/>
        </w:rPr>
        <w:t>. Общий принцип устройства и работы электромагнитной катушки</w:t>
      </w:r>
    </w:p>
    <w:p w14:paraId="6BCB58BE" w14:textId="77777777" w:rsidR="00CA56DE" w:rsidRPr="0061012E" w:rsidRDefault="00CA56DE" w:rsidP="00CA56DE">
      <w:pPr>
        <w:pStyle w:val="ab"/>
        <w:spacing w:before="0" w:beforeAutospacing="0" w:after="0" w:afterAutospacing="0" w:line="276" w:lineRule="auto"/>
        <w:ind w:firstLine="709"/>
        <w:jc w:val="both"/>
        <w:rPr>
          <w:b/>
          <w:color w:val="000000"/>
        </w:rPr>
      </w:pPr>
    </w:p>
    <w:p w14:paraId="73186323" w14:textId="77777777" w:rsidR="00CA56DE" w:rsidRPr="009E7E18" w:rsidRDefault="00CA56DE" w:rsidP="00CA56DE">
      <w:pPr>
        <w:pStyle w:val="ab"/>
        <w:spacing w:before="0" w:beforeAutospacing="0" w:after="0" w:afterAutospacing="0" w:line="276" w:lineRule="auto"/>
        <w:ind w:firstLine="709"/>
        <w:jc w:val="both"/>
        <w:rPr>
          <w:color w:val="000000"/>
        </w:rPr>
      </w:pPr>
      <w:r w:rsidRPr="009E7E18">
        <w:rPr>
          <w:color w:val="000000"/>
        </w:rPr>
        <w:t>Зачастую, для более компактного размещения катушек, применяют плоские спиральные катушки, вытравленные на многослойной плате.</w:t>
      </w:r>
    </w:p>
    <w:p w14:paraId="09A02822" w14:textId="77777777" w:rsidR="00CA56DE" w:rsidRPr="009E7E18" w:rsidRDefault="00CA56DE" w:rsidP="00CA56DE">
      <w:pPr>
        <w:pStyle w:val="ab"/>
        <w:spacing w:before="0" w:beforeAutospacing="0" w:after="0" w:afterAutospacing="0" w:line="276" w:lineRule="auto"/>
        <w:ind w:firstLine="709"/>
        <w:jc w:val="both"/>
        <w:rPr>
          <w:color w:val="000000"/>
        </w:rPr>
      </w:pPr>
      <w:r w:rsidRPr="009E7E18">
        <w:rPr>
          <w:color w:val="000000"/>
        </w:rPr>
        <w:t>Модуль магнитной индукции </w:t>
      </w:r>
      <w:r w:rsidRPr="009E7E18">
        <w:rPr>
          <w:i/>
          <w:iCs/>
          <w:color w:val="000000"/>
        </w:rPr>
        <w:t>B</w:t>
      </w:r>
      <w:r w:rsidRPr="009E7E18">
        <w:rPr>
          <w:color w:val="000000"/>
        </w:rPr>
        <w:t> длинн</w:t>
      </w:r>
      <w:r>
        <w:rPr>
          <w:color w:val="000000"/>
        </w:rPr>
        <w:t>ой</w:t>
      </w:r>
      <w:r w:rsidRPr="009E7E18">
        <w:rPr>
          <w:color w:val="000000"/>
        </w:rPr>
        <w:t xml:space="preserve"> </w:t>
      </w:r>
      <w:r>
        <w:rPr>
          <w:color w:val="000000"/>
        </w:rPr>
        <w:t>электромагнитной катушки</w:t>
      </w:r>
      <w:r w:rsidRPr="009E7E18">
        <w:rPr>
          <w:color w:val="000000"/>
        </w:rPr>
        <w:t xml:space="preserve"> рассчитывается по формуле</w:t>
      </w:r>
      <w:r>
        <w:rPr>
          <w:color w:val="000000"/>
        </w:rPr>
        <w:t>:</w:t>
      </w:r>
    </w:p>
    <w:p w14:paraId="603061EA" w14:textId="77777777" w:rsidR="00CA56DE" w:rsidRPr="009E7E18" w:rsidRDefault="00CA56DE" w:rsidP="00CA56DE">
      <w:pPr>
        <w:pStyle w:val="math-formula"/>
        <w:spacing w:before="0" w:beforeAutospacing="0" w:after="0" w:afterAutospacing="0" w:line="276" w:lineRule="auto"/>
        <w:ind w:firstLine="709"/>
        <w:jc w:val="center"/>
        <w:rPr>
          <w:color w:val="000000"/>
        </w:rPr>
      </w:pPr>
      <w:r w:rsidRPr="009E7E18">
        <w:rPr>
          <w:noProof/>
          <w:color w:val="000000"/>
        </w:rPr>
        <w:lastRenderedPageBreak/>
        <w:drawing>
          <wp:inline distT="0" distB="0" distL="0" distR="0" wp14:anchorId="1A17A25E" wp14:editId="17BCBA55">
            <wp:extent cx="762000" cy="342900"/>
            <wp:effectExtent l="0" t="0" r="0" b="0"/>
            <wp:docPr id="27" name="Рисунок 2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676" cy="343654"/>
                    </a:xfrm>
                    <a:prstGeom prst="rect">
                      <a:avLst/>
                    </a:prstGeom>
                    <a:noFill/>
                    <a:ln>
                      <a:noFill/>
                    </a:ln>
                  </pic:spPr>
                </pic:pic>
              </a:graphicData>
            </a:graphic>
          </wp:inline>
        </w:drawing>
      </w:r>
      <w:r>
        <w:rPr>
          <w:color w:val="000000"/>
        </w:rPr>
        <w:t>,                (13)</w:t>
      </w:r>
    </w:p>
    <w:p w14:paraId="3B292560" w14:textId="77777777" w:rsidR="00CA56DE" w:rsidRDefault="00CA56DE" w:rsidP="00CA56DE">
      <w:pPr>
        <w:pStyle w:val="ab"/>
        <w:spacing w:before="0" w:beforeAutospacing="0" w:after="0" w:afterAutospacing="0" w:line="276" w:lineRule="auto"/>
        <w:ind w:firstLine="709"/>
        <w:jc w:val="both"/>
        <w:rPr>
          <w:color w:val="000000"/>
        </w:rPr>
      </w:pPr>
      <w:r w:rsidRPr="009E7E18">
        <w:rPr>
          <w:color w:val="000000"/>
        </w:rPr>
        <w:t>Где</w:t>
      </w:r>
      <w:r>
        <w:rPr>
          <w:color w:val="000000"/>
        </w:rPr>
        <w:t>:</w:t>
      </w:r>
    </w:p>
    <w:p w14:paraId="348BA5C6" w14:textId="77777777" w:rsidR="00CA56DE" w:rsidRDefault="00CA56DE" w:rsidP="00CA56DE">
      <w:pPr>
        <w:pStyle w:val="ab"/>
        <w:spacing w:before="0" w:beforeAutospacing="0" w:after="0" w:afterAutospacing="0" w:line="276" w:lineRule="auto"/>
        <w:ind w:firstLine="709"/>
        <w:jc w:val="both"/>
        <w:rPr>
          <w:color w:val="000000"/>
        </w:rPr>
      </w:pPr>
      <w:r w:rsidRPr="009E7E18">
        <w:rPr>
          <w:i/>
          <w:iCs/>
          <w:color w:val="000000"/>
        </w:rPr>
        <w:t>μ</w:t>
      </w:r>
      <w:r w:rsidRPr="009E7E18">
        <w:rPr>
          <w:color w:val="000000"/>
        </w:rPr>
        <w:t>₀=</w:t>
      </w:r>
      <m:oMath>
        <m:r>
          <w:rPr>
            <w:rFonts w:ascii="Cambria Math" w:hAnsi="Cambria Math"/>
            <w:color w:val="000000"/>
          </w:rPr>
          <m:t>4π∙</m:t>
        </m:r>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-7</m:t>
            </m:r>
          </m:sup>
        </m:sSup>
      </m:oMath>
      <w:r>
        <w:rPr>
          <w:color w:val="000000"/>
        </w:rPr>
        <w:t xml:space="preserve">, </w:t>
      </w:r>
      <w:r w:rsidRPr="009E7E18">
        <w:rPr>
          <w:color w:val="000000"/>
        </w:rPr>
        <w:t xml:space="preserve">Гн/м </w:t>
      </w:r>
      <w:r>
        <w:rPr>
          <w:color w:val="000000"/>
        </w:rPr>
        <w:t>– магнитная постоянная;</w:t>
      </w:r>
      <w:r w:rsidRPr="009E7E18">
        <w:rPr>
          <w:color w:val="000000"/>
        </w:rPr>
        <w:t> </w:t>
      </w:r>
    </w:p>
    <w:p w14:paraId="6C6364DC" w14:textId="77777777" w:rsidR="00CA56DE" w:rsidRDefault="00CA56DE" w:rsidP="00CA56DE">
      <w:pPr>
        <w:pStyle w:val="ab"/>
        <w:spacing w:before="0" w:beforeAutospacing="0" w:after="0" w:afterAutospacing="0" w:line="276" w:lineRule="auto"/>
        <w:ind w:firstLine="709"/>
        <w:jc w:val="both"/>
        <w:rPr>
          <w:color w:val="000000"/>
        </w:rPr>
      </w:pPr>
      <w:r w:rsidRPr="009E7E18">
        <w:rPr>
          <w:i/>
          <w:iCs/>
          <w:color w:val="000000"/>
        </w:rPr>
        <w:t>N</w:t>
      </w:r>
      <w:r w:rsidRPr="009E7E18">
        <w:rPr>
          <w:color w:val="000000"/>
        </w:rPr>
        <w:t> </w:t>
      </w:r>
      <w:r>
        <w:rPr>
          <w:color w:val="000000"/>
        </w:rPr>
        <w:t>– число витков катушки;</w:t>
      </w:r>
    </w:p>
    <w:p w14:paraId="3C213426" w14:textId="77777777" w:rsidR="00CA56DE" w:rsidRDefault="00CA56DE" w:rsidP="00CA56DE">
      <w:pPr>
        <w:pStyle w:val="ab"/>
        <w:spacing w:before="0" w:beforeAutospacing="0" w:after="0" w:afterAutospacing="0" w:line="276" w:lineRule="auto"/>
        <w:ind w:firstLine="709"/>
        <w:jc w:val="both"/>
        <w:rPr>
          <w:color w:val="000000"/>
        </w:rPr>
      </w:pPr>
      <w:r w:rsidRPr="009E7E18">
        <w:rPr>
          <w:i/>
          <w:iCs/>
          <w:color w:val="000000"/>
        </w:rPr>
        <w:t>I</w:t>
      </w:r>
      <w:r w:rsidRPr="009E7E18">
        <w:rPr>
          <w:color w:val="000000"/>
        </w:rPr>
        <w:t> </w:t>
      </w:r>
      <w:r>
        <w:rPr>
          <w:color w:val="000000"/>
        </w:rPr>
        <w:t xml:space="preserve">– </w:t>
      </w:r>
      <w:r w:rsidRPr="009E7E18">
        <w:rPr>
          <w:color w:val="000000"/>
        </w:rPr>
        <w:t>протекающий через катушку ток</w:t>
      </w:r>
      <w:r>
        <w:rPr>
          <w:color w:val="000000"/>
        </w:rPr>
        <w:t>, А;</w:t>
      </w:r>
    </w:p>
    <w:p w14:paraId="60DA62C1" w14:textId="77777777" w:rsidR="00CA56DE" w:rsidRDefault="00CA56DE" w:rsidP="00CA56DE">
      <w:pPr>
        <w:pStyle w:val="ab"/>
        <w:spacing w:before="0" w:beforeAutospacing="0" w:after="0" w:afterAutospacing="0" w:line="276" w:lineRule="auto"/>
        <w:ind w:firstLine="709"/>
        <w:jc w:val="both"/>
        <w:rPr>
          <w:color w:val="000000"/>
        </w:rPr>
      </w:pPr>
      <w:r w:rsidRPr="009E7E18">
        <w:rPr>
          <w:i/>
          <w:iCs/>
          <w:color w:val="000000"/>
        </w:rPr>
        <w:t>L</w:t>
      </w:r>
      <w:r>
        <w:rPr>
          <w:i/>
          <w:iCs/>
          <w:color w:val="000000"/>
        </w:rPr>
        <w:t xml:space="preserve"> –</w:t>
      </w:r>
      <w:r w:rsidRPr="009E7E18">
        <w:rPr>
          <w:color w:val="000000"/>
        </w:rPr>
        <w:t xml:space="preserve"> длина </w:t>
      </w:r>
      <w:r>
        <w:rPr>
          <w:color w:val="000000"/>
        </w:rPr>
        <w:t>катушки, м</w:t>
      </w:r>
      <w:r w:rsidRPr="009E7E18">
        <w:rPr>
          <w:color w:val="000000"/>
        </w:rPr>
        <w:t>.</w:t>
      </w:r>
    </w:p>
    <w:p w14:paraId="350B74DC" w14:textId="77777777" w:rsidR="00CA56DE" w:rsidRPr="009E7E18" w:rsidRDefault="00CA56DE" w:rsidP="00CA56DE">
      <w:pPr>
        <w:pStyle w:val="ab"/>
        <w:spacing w:before="0" w:beforeAutospacing="0" w:after="0" w:afterAutospacing="0" w:line="276" w:lineRule="auto"/>
        <w:ind w:firstLine="709"/>
        <w:jc w:val="both"/>
        <w:rPr>
          <w:color w:val="000000"/>
        </w:rPr>
      </w:pPr>
      <w:r>
        <w:rPr>
          <w:color w:val="000000"/>
        </w:rPr>
        <w:t>При расчёте необходимо будет пренебречь сердечником катушки и направлением вектора магнитного поля Земли.</w:t>
      </w:r>
    </w:p>
    <w:p w14:paraId="138EE13C" w14:textId="77777777" w:rsidR="00CA56DE" w:rsidRPr="00CE7ACB" w:rsidRDefault="00CA56DE" w:rsidP="00CA56DE"/>
    <w:p w14:paraId="6B636EF2" w14:textId="77777777" w:rsidR="00CA56DE" w:rsidRPr="00C94EF7" w:rsidRDefault="00CA56DE" w:rsidP="00CA56DE">
      <w:pPr>
        <w:pStyle w:val="2"/>
        <w:numPr>
          <w:ilvl w:val="1"/>
          <w:numId w:val="11"/>
        </w:numPr>
        <w:rPr>
          <w:rFonts w:ascii="Times New Roman" w:hAnsi="Times New Roman" w:cs="Times New Roman"/>
          <w:b/>
          <w:color w:val="auto"/>
          <w:sz w:val="28"/>
          <w:szCs w:val="28"/>
        </w:rPr>
      </w:pPr>
      <w:bookmarkStart w:id="9" w:name="_Toc25755390"/>
      <w:r w:rsidRPr="00C94EF7">
        <w:rPr>
          <w:rFonts w:ascii="Times New Roman" w:hAnsi="Times New Roman" w:cs="Times New Roman"/>
          <w:b/>
          <w:color w:val="auto"/>
          <w:sz w:val="28"/>
          <w:szCs w:val="28"/>
        </w:rPr>
        <w:t>Расчёт разрешения космического снимка</w:t>
      </w:r>
      <w:bookmarkEnd w:id="9"/>
    </w:p>
    <w:p w14:paraId="60A423F0" w14:textId="77777777" w:rsidR="00CA56DE" w:rsidRDefault="00CA56DE" w:rsidP="00CA56DE">
      <w:pPr>
        <w:spacing w:after="0"/>
        <w:ind w:firstLine="709"/>
        <w:jc w:val="both"/>
        <w:rPr>
          <w:rFonts w:ascii="Times New Roman" w:hAnsi="Times New Roman" w:cs="Times New Roman"/>
          <w:sz w:val="28"/>
        </w:rPr>
      </w:pPr>
    </w:p>
    <w:p w14:paraId="140388EE" w14:textId="77777777" w:rsidR="00CA56DE" w:rsidRPr="0061012E" w:rsidRDefault="00CA56DE" w:rsidP="00CA56DE">
      <w:pPr>
        <w:spacing w:after="0"/>
        <w:ind w:firstLine="709"/>
        <w:jc w:val="both"/>
        <w:rPr>
          <w:rFonts w:ascii="Times New Roman" w:hAnsi="Times New Roman" w:cs="Times New Roman"/>
          <w:sz w:val="24"/>
        </w:rPr>
      </w:pPr>
      <w:r w:rsidRPr="0061012E">
        <w:rPr>
          <w:rFonts w:ascii="Times New Roman" w:hAnsi="Times New Roman" w:cs="Times New Roman"/>
          <w:sz w:val="24"/>
        </w:rPr>
        <w:t>При дальнейшей работе над конкурсным проектом вам потребуется умение производить примерные расчёты разрешения космических снимков.</w:t>
      </w:r>
    </w:p>
    <w:p w14:paraId="66A8C4A9" w14:textId="77777777" w:rsidR="00CA56DE" w:rsidRDefault="00CA56DE" w:rsidP="00CA56DE">
      <w:pPr>
        <w:spacing w:after="0"/>
        <w:ind w:firstLine="709"/>
        <w:jc w:val="both"/>
        <w:rPr>
          <w:rFonts w:ascii="Times New Roman" w:hAnsi="Times New Roman" w:cs="Times New Roman"/>
          <w:sz w:val="24"/>
        </w:rPr>
      </w:pPr>
      <w:r>
        <w:rPr>
          <w:rFonts w:ascii="Times New Roman" w:hAnsi="Times New Roman" w:cs="Times New Roman"/>
          <w:sz w:val="24"/>
        </w:rPr>
        <w:t xml:space="preserve">В качестве примера расчёта разрешения космического снимка приведём съёмку на обычный фотоаппарат с борта </w:t>
      </w:r>
      <w:r w:rsidRPr="00874518">
        <w:rPr>
          <w:rFonts w:ascii="Times New Roman" w:hAnsi="Times New Roman" w:cs="Times New Roman"/>
          <w:sz w:val="24"/>
        </w:rPr>
        <w:t>Международной космической станции (МКС)</w:t>
      </w:r>
      <w:r>
        <w:rPr>
          <w:rFonts w:ascii="Times New Roman" w:hAnsi="Times New Roman" w:cs="Times New Roman"/>
          <w:sz w:val="24"/>
        </w:rPr>
        <w:t>.</w:t>
      </w:r>
    </w:p>
    <w:p w14:paraId="738D7C0E"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Центральная часть фотоаппарата – это набор светочувствительных элементов, скомпонованных в прямоугольную структуру, её еще называют матрицей. Каждый элемент матрицы умеет преобразовывать падающий свет в электрический ток. Второй по важности элемент фотоаппарата – объектив. Объектив </w:t>
      </w:r>
      <w:r>
        <w:rPr>
          <w:rFonts w:ascii="Times New Roman" w:hAnsi="Times New Roman" w:cs="Times New Roman"/>
          <w:sz w:val="24"/>
        </w:rPr>
        <w:t xml:space="preserve">– </w:t>
      </w:r>
      <w:r w:rsidRPr="00874518">
        <w:rPr>
          <w:rFonts w:ascii="Times New Roman" w:hAnsi="Times New Roman" w:cs="Times New Roman"/>
          <w:sz w:val="24"/>
        </w:rPr>
        <w:t>это набор линз, с</w:t>
      </w:r>
      <w:r>
        <w:rPr>
          <w:rFonts w:ascii="Times New Roman" w:hAnsi="Times New Roman" w:cs="Times New Roman"/>
          <w:sz w:val="24"/>
        </w:rPr>
        <w:t>обирающий падающий на него свет</w:t>
      </w:r>
      <w:r w:rsidRPr="00874518">
        <w:rPr>
          <w:rFonts w:ascii="Times New Roman" w:hAnsi="Times New Roman" w:cs="Times New Roman"/>
          <w:sz w:val="24"/>
        </w:rPr>
        <w:t xml:space="preserve"> на светочувствительную матрицу. Между объективом и матрицей установлена специальная шторка, которая умеет очень быстро открываться и закрываться. В современных фотоаппаратах скорость срабатывания затвора (так называется эта шторка) может быть в 8000 раз меньше секунды.</w:t>
      </w:r>
    </w:p>
    <w:p w14:paraId="15DD1E2C"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Одна из основных характеристик аппаратуры, которая работает на борту космических аппаратов дистанционного зондирования Земли является разрешающая способность. </w:t>
      </w:r>
    </w:p>
    <w:p w14:paraId="5EDB45D7"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Если разрешающая способность составляет 30 сантиметров, то вполне можно увидеть человека в шляпе, а при 10 метровом маловероятно разглядеть даже легковые автомобили. То есть разрешающая способность определяет геометрический размер предметов, которые мы можем наблюдать из космоса. </w:t>
      </w:r>
    </w:p>
    <w:p w14:paraId="1D132A5D"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Давайте посмотрим, какие объекты можно наблюдать с использованием нашего простейшего фотоаппарата. Если фотоаппарат находится на борту МКС и направлен прямо вниз, на Землю, лучи, отраженные от земной поверхности (отрезок </w:t>
      </w:r>
      <w:r w:rsidRPr="00874518">
        <w:rPr>
          <w:rFonts w:ascii="Times New Roman" w:hAnsi="Times New Roman" w:cs="Times New Roman"/>
          <w:sz w:val="24"/>
          <w:lang w:val="en-US"/>
        </w:rPr>
        <w:t>DE</w:t>
      </w:r>
      <w:r w:rsidRPr="00874518">
        <w:rPr>
          <w:rFonts w:ascii="Times New Roman" w:hAnsi="Times New Roman" w:cs="Times New Roman"/>
          <w:sz w:val="24"/>
        </w:rPr>
        <w:t xml:space="preserve">) будут собраны объективом фотоаппарата через оптический центр объектива (точка </w:t>
      </w:r>
      <w:r w:rsidRPr="00874518">
        <w:rPr>
          <w:rFonts w:ascii="Times New Roman" w:hAnsi="Times New Roman" w:cs="Times New Roman"/>
          <w:sz w:val="24"/>
          <w:lang w:val="en-US"/>
        </w:rPr>
        <w:t>C</w:t>
      </w:r>
      <w:r w:rsidRPr="00874518">
        <w:rPr>
          <w:rFonts w:ascii="Times New Roman" w:hAnsi="Times New Roman" w:cs="Times New Roman"/>
          <w:sz w:val="24"/>
        </w:rPr>
        <w:t xml:space="preserve"> на рисунке</w:t>
      </w:r>
      <w:r>
        <w:rPr>
          <w:rFonts w:ascii="Times New Roman" w:hAnsi="Times New Roman" w:cs="Times New Roman"/>
          <w:sz w:val="24"/>
        </w:rPr>
        <w:t xml:space="preserve"> 16</w:t>
      </w:r>
      <w:r w:rsidRPr="00874518">
        <w:rPr>
          <w:rFonts w:ascii="Times New Roman" w:hAnsi="Times New Roman" w:cs="Times New Roman"/>
          <w:sz w:val="24"/>
        </w:rPr>
        <w:t xml:space="preserve">) и спроецированы на матрицу (отрезок </w:t>
      </w:r>
      <w:r w:rsidRPr="00874518">
        <w:rPr>
          <w:rFonts w:ascii="Times New Roman" w:hAnsi="Times New Roman" w:cs="Times New Roman"/>
          <w:sz w:val="24"/>
          <w:lang w:val="en-US"/>
        </w:rPr>
        <w:t>AB</w:t>
      </w:r>
      <w:r w:rsidRPr="00874518">
        <w:rPr>
          <w:rFonts w:ascii="Times New Roman" w:hAnsi="Times New Roman" w:cs="Times New Roman"/>
          <w:sz w:val="24"/>
        </w:rPr>
        <w:t>).</w:t>
      </w:r>
    </w:p>
    <w:p w14:paraId="034D02C9"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noProof/>
          <w:sz w:val="24"/>
          <w:lang w:eastAsia="ru-RU"/>
        </w:rPr>
        <w:lastRenderedPageBreak/>
        <mc:AlternateContent>
          <mc:Choice Requires="wpc">
            <w:drawing>
              <wp:inline distT="0" distB="0" distL="0" distR="0" wp14:anchorId="3E44FB9D" wp14:editId="77757A5E">
                <wp:extent cx="5486400" cy="3200400"/>
                <wp:effectExtent l="0" t="0" r="0" b="0"/>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Прямая соединительная линия 12"/>
                        <wps:cNvCnPr/>
                        <wps:spPr>
                          <a:xfrm>
                            <a:off x="2295525" y="36195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Прямая соединительная линия 13"/>
                        <wps:cNvCnPr/>
                        <wps:spPr>
                          <a:xfrm>
                            <a:off x="1085850" y="2762250"/>
                            <a:ext cx="3667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flipV="1">
                            <a:off x="1076325" y="361950"/>
                            <a:ext cx="2162175" cy="2409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flipH="1" flipV="1">
                            <a:off x="2314575" y="371475"/>
                            <a:ext cx="2457450" cy="2390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Надпись 16"/>
                        <wps:cNvSpPr txBox="1"/>
                        <wps:spPr>
                          <a:xfrm>
                            <a:off x="1981200" y="180975"/>
                            <a:ext cx="270510" cy="381000"/>
                          </a:xfrm>
                          <a:prstGeom prst="rect">
                            <a:avLst/>
                          </a:prstGeom>
                          <a:noFill/>
                          <a:ln w="6350">
                            <a:noFill/>
                          </a:ln>
                        </wps:spPr>
                        <wps:txbx>
                          <w:txbxContent>
                            <w:p w14:paraId="1BDCD375" w14:textId="77777777" w:rsidR="00CA56DE" w:rsidRPr="000B016E" w:rsidRDefault="00CA56DE" w:rsidP="00CA56DE">
                              <w:pPr>
                                <w:rPr>
                                  <w:lang w:val="en-US"/>
                                </w:rPr>
                              </w:pPr>
                              <w:r>
                                <w:rPr>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Надпись 11"/>
                        <wps:cNvSpPr txBox="1"/>
                        <wps:spPr>
                          <a:xfrm>
                            <a:off x="3275625" y="180975"/>
                            <a:ext cx="265430" cy="381000"/>
                          </a:xfrm>
                          <a:prstGeom prst="rect">
                            <a:avLst/>
                          </a:prstGeom>
                          <a:noFill/>
                          <a:ln w="6350">
                            <a:noFill/>
                          </a:ln>
                        </wps:spPr>
                        <wps:txbx>
                          <w:txbxContent>
                            <w:p w14:paraId="4B2ED9C8" w14:textId="77777777" w:rsidR="00CA56DE" w:rsidRDefault="00CA56DE" w:rsidP="00CA56DE">
                              <w:pPr>
                                <w:pStyle w:val="ab"/>
                                <w:spacing w:before="0" w:beforeAutospacing="0" w:after="200" w:afterAutospacing="0" w:line="276" w:lineRule="auto"/>
                              </w:pPr>
                              <w:r>
                                <w:rPr>
                                  <w:rFonts w:ascii="Calibri" w:eastAsia="Calibri" w:hAnsi="Calibri"/>
                                  <w:sz w:val="22"/>
                                  <w:szCs w:val="22"/>
                                  <w:lang w:val="en-US"/>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 name="Надпись 11"/>
                        <wps:cNvSpPr txBox="1"/>
                        <wps:spPr>
                          <a:xfrm>
                            <a:off x="799125" y="2666025"/>
                            <a:ext cx="275590" cy="381000"/>
                          </a:xfrm>
                          <a:prstGeom prst="rect">
                            <a:avLst/>
                          </a:prstGeom>
                          <a:noFill/>
                          <a:ln w="6350">
                            <a:noFill/>
                          </a:ln>
                        </wps:spPr>
                        <wps:txbx>
                          <w:txbxContent>
                            <w:p w14:paraId="5930D7C6" w14:textId="77777777" w:rsidR="00CA56DE" w:rsidRDefault="00CA56DE" w:rsidP="00CA56DE">
                              <w:pPr>
                                <w:pStyle w:val="ab"/>
                                <w:spacing w:before="0" w:beforeAutospacing="0" w:after="200" w:afterAutospacing="0" w:line="276" w:lineRule="auto"/>
                              </w:pPr>
                              <w:r>
                                <w:rPr>
                                  <w:rFonts w:ascii="Calibri" w:eastAsia="Calibri" w:hAnsi="Calibri"/>
                                  <w:sz w:val="22"/>
                                  <w:szCs w:val="22"/>
                                  <w:lang w:val="en-US"/>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 name="Надпись 11"/>
                        <wps:cNvSpPr txBox="1"/>
                        <wps:spPr>
                          <a:xfrm>
                            <a:off x="4809150" y="2627925"/>
                            <a:ext cx="258445" cy="381000"/>
                          </a:xfrm>
                          <a:prstGeom prst="rect">
                            <a:avLst/>
                          </a:prstGeom>
                          <a:noFill/>
                          <a:ln w="6350">
                            <a:noFill/>
                          </a:ln>
                        </wps:spPr>
                        <wps:txbx>
                          <w:txbxContent>
                            <w:p w14:paraId="487CD697" w14:textId="77777777" w:rsidR="00CA56DE" w:rsidRDefault="00CA56DE" w:rsidP="00CA56DE">
                              <w:pPr>
                                <w:pStyle w:val="ab"/>
                                <w:spacing w:before="0" w:beforeAutospacing="0" w:after="200" w:afterAutospacing="0" w:line="276" w:lineRule="auto"/>
                              </w:pPr>
                              <w:r>
                                <w:rPr>
                                  <w:rFonts w:ascii="Calibri" w:eastAsia="Calibri" w:hAnsi="Calibri"/>
                                  <w:sz w:val="22"/>
                                  <w:szCs w:val="22"/>
                                  <w:lang w:val="en-US"/>
                                </w:rPr>
                                <w:t>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 name="Надпись 11"/>
                        <wps:cNvSpPr txBox="1"/>
                        <wps:spPr>
                          <a:xfrm>
                            <a:off x="2866050" y="713400"/>
                            <a:ext cx="264160" cy="381000"/>
                          </a:xfrm>
                          <a:prstGeom prst="rect">
                            <a:avLst/>
                          </a:prstGeom>
                          <a:noFill/>
                          <a:ln w="6350">
                            <a:noFill/>
                          </a:ln>
                        </wps:spPr>
                        <wps:txbx>
                          <w:txbxContent>
                            <w:p w14:paraId="7BC0D875" w14:textId="77777777" w:rsidR="00CA56DE" w:rsidRDefault="00CA56DE" w:rsidP="00CA56DE">
                              <w:pPr>
                                <w:pStyle w:val="ab"/>
                                <w:spacing w:before="0" w:beforeAutospacing="0" w:after="200" w:afterAutospacing="0" w:line="276" w:lineRule="auto"/>
                              </w:pPr>
                              <w:r>
                                <w:rPr>
                                  <w:rFonts w:ascii="Calibri" w:eastAsia="Calibri" w:hAnsi="Calibri"/>
                                  <w:sz w:val="22"/>
                                  <w:szCs w:val="22"/>
                                  <w:lang w:val="en-US"/>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 name="Надпись 11"/>
                        <wps:cNvSpPr txBox="1"/>
                        <wps:spPr>
                          <a:xfrm>
                            <a:off x="2666025" y="30516"/>
                            <a:ext cx="258445" cy="381000"/>
                          </a:xfrm>
                          <a:prstGeom prst="rect">
                            <a:avLst/>
                          </a:prstGeom>
                          <a:noFill/>
                          <a:ln w="6350">
                            <a:noFill/>
                          </a:ln>
                        </wps:spPr>
                        <wps:txbx>
                          <w:txbxContent>
                            <w:p w14:paraId="3053A5DD" w14:textId="77777777" w:rsidR="00CA56DE" w:rsidRDefault="00CA56DE" w:rsidP="00CA56DE">
                              <w:pPr>
                                <w:pStyle w:val="ab"/>
                                <w:spacing w:before="0" w:beforeAutospacing="0" w:after="200" w:afterAutospacing="0" w:line="276" w:lineRule="auto"/>
                              </w:pPr>
                              <w:r>
                                <w:rPr>
                                  <w:rFonts w:ascii="Calibri" w:eastAsia="Calibri" w:hAnsi="Calibri"/>
                                  <w:sz w:val="22"/>
                                  <w:szCs w:val="22"/>
                                  <w:lang w:val="en-US"/>
                                </w:rPr>
                                <w:t>F</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 name="Надпись 11"/>
                        <wps:cNvSpPr txBox="1"/>
                        <wps:spPr>
                          <a:xfrm>
                            <a:off x="2666025" y="2819400"/>
                            <a:ext cx="276860" cy="381000"/>
                          </a:xfrm>
                          <a:prstGeom prst="rect">
                            <a:avLst/>
                          </a:prstGeom>
                          <a:noFill/>
                          <a:ln w="6350">
                            <a:noFill/>
                          </a:ln>
                        </wps:spPr>
                        <wps:txbx>
                          <w:txbxContent>
                            <w:p w14:paraId="18354347" w14:textId="77777777" w:rsidR="00CA56DE" w:rsidRDefault="00CA56DE" w:rsidP="00CA56DE">
                              <w:pPr>
                                <w:pStyle w:val="ab"/>
                                <w:spacing w:before="0" w:beforeAutospacing="0" w:after="200" w:afterAutospacing="0" w:line="276" w:lineRule="auto"/>
                              </w:pPr>
                              <w:r>
                                <w:rPr>
                                  <w:rFonts w:ascii="Calibri" w:eastAsia="Calibri" w:hAnsi="Calibri"/>
                                  <w:sz w:val="22"/>
                                  <w:szCs w:val="22"/>
                                  <w:lang w:val="en-US"/>
                                </w:rPr>
                                <w:t>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 name="Прямая соединительная линия 23"/>
                        <wps:cNvCnPr/>
                        <wps:spPr>
                          <a:xfrm flipV="1">
                            <a:off x="2803849" y="361950"/>
                            <a:ext cx="0" cy="4918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a:off x="2813180" y="853751"/>
                            <a:ext cx="0" cy="1908499"/>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e="http://schemas.microsoft.com/office/word/2015/wordml/symex" xmlns:cx="http://schemas.microsoft.com/office/drawing/2014/chartex">
            <w:pict>
              <v:group w14:anchorId="3B79542C" id="Полотно 25"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line id="Прямая соединительная линия 12" o:spid="_x0000_s1028" style="position:absolute;visibility:visible;mso-wrap-style:square" from="22955,3619" to="3248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" strokecolor="#4579b8 [3044]"/>
                <v:line id="Прямая соединительная линия 13" o:spid="_x0000_s1029" style="position:absolute;visibility:visible;mso-wrap-style:square" from="10858,27622" to="47529,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4579b8 [3044]"/>
                <v:line id="Прямая соединительная линия 14" o:spid="_x0000_s1030" style="position:absolute;flip:y;visibility:visible;mso-wrap-style:square" from="10763,3619" to="32385,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" strokecolor="#4579b8 [3044]"/>
                <v:line id="Прямая соединительная линия 15" o:spid="_x0000_s1031" style="position:absolute;flip:x y;visibility:visible;mso-wrap-style:square" from="23145,3714" to="47720,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" strokecolor="#4579b8 [3044]"/>
                <v:shapetype id="_x0000_t202" coordsize="21600,21600" o:spt="202" path="m,l,21600r21600,l21600,xe">
                  <v:stroke joinstyle="miter"/>
                  <v:path gradientshapeok="t" o:connecttype="rect"/>
                </v:shapetype>
                <v:shape id="Надпись 16" o:spid="_x0000_s1032" type="#_x0000_t202" style="position:absolute;left:19812;top:1809;width:2705;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" filled="f" stroked="f" strokeweight=".5pt">
                  <v:textbox>
                    <w:txbxContent>
                      <w:p w:rsidR="00CA56DE" w:rsidRPr="000B016E" w:rsidRDefault="00CA56DE" w:rsidP="00CA56DE">
                        <w:pPr>
                          <w:rPr>
                            <w:lang w:val="en-US"/>
                          </w:rPr>
                        </w:pPr>
                        <w:r>
                          <w:rPr>
                            <w:lang w:val="en-US"/>
                          </w:rPr>
                          <w:t>A</w:t>
                        </w:r>
                      </w:p>
                    </w:txbxContent>
                  </v:textbox>
                </v:shape>
                <v:shape id="Надпись 11" o:spid="_x0000_s1033" type="#_x0000_t202" style="position:absolute;left:32756;top:1809;width:265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rsidR="00CA56DE" w:rsidRDefault="00CA56DE" w:rsidP="00CA56DE">
                        <w:pPr>
                          <w:pStyle w:val="ab"/>
                          <w:spacing w:before="0" w:beforeAutospacing="0" w:after="200" w:afterAutospacing="0" w:line="276" w:lineRule="auto"/>
                        </w:pPr>
                        <w:r>
                          <w:rPr>
                            <w:rFonts w:ascii="Calibri" w:eastAsia="Calibri" w:hAnsi="Calibri"/>
                            <w:sz w:val="22"/>
                            <w:szCs w:val="22"/>
                            <w:lang w:val="en-US"/>
                          </w:rPr>
                          <w:t>B</w:t>
                        </w:r>
                      </w:p>
                    </w:txbxContent>
                  </v:textbox>
                </v:shape>
                <v:shape id="Надпись 11" o:spid="_x0000_s1034" type="#_x0000_t202" style="position:absolute;left:7991;top:26660;width:2756;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w1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2DlFxlAL84AAAD//wMAUEsBAi0AFAAGAAgAAAAhANvh9svuAAAAhQEAABMAAAAAAAAA&#10;AAAAAAAAAAAAAFtDb250ZW50X1R5cGVzXS54bWxQSwECLQAUAAYACAAAACEAWvQsW78AAAAVAQAA&#10;CwAAAAAAAAAAAAAAAAAfAQAAX3JlbHMvLnJlbHNQSwECLQAUAAYACAAAACEAo/DsNcYAAADbAAAA&#10;DwAAAAAAAAAAAAAAAAAHAgAAZHJzL2Rvd25yZXYueG1sUEsFBgAAAAADAAMAtwAAAPoCAAAAAA==&#10;" filled="f" stroked="f" strokeweight=".5pt">
                  <v:textbox>
                    <w:txbxContent>
                      <w:p w:rsidR="00CA56DE" w:rsidRDefault="00CA56DE" w:rsidP="00CA56DE">
                        <w:pPr>
                          <w:pStyle w:val="ab"/>
                          <w:spacing w:before="0" w:beforeAutospacing="0" w:after="200" w:afterAutospacing="0" w:line="276" w:lineRule="auto"/>
                        </w:pPr>
                        <w:r>
                          <w:rPr>
                            <w:rFonts w:ascii="Calibri" w:eastAsia="Calibri" w:hAnsi="Calibri"/>
                            <w:sz w:val="22"/>
                            <w:szCs w:val="22"/>
                            <w:lang w:val="en-US"/>
                          </w:rPr>
                          <w:t>D</w:t>
                        </w:r>
                      </w:p>
                    </w:txbxContent>
                  </v:textbox>
                </v:shape>
                <v:shape id="Надпись 11" o:spid="_x0000_s1035" type="#_x0000_t202" style="position:absolute;left:48091;top:26279;width:258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rsidR="00CA56DE" w:rsidRDefault="00CA56DE" w:rsidP="00CA56DE">
                        <w:pPr>
                          <w:pStyle w:val="ab"/>
                          <w:spacing w:before="0" w:beforeAutospacing="0" w:after="200" w:afterAutospacing="0" w:line="276" w:lineRule="auto"/>
                        </w:pPr>
                        <w:r>
                          <w:rPr>
                            <w:rFonts w:ascii="Calibri" w:eastAsia="Calibri" w:hAnsi="Calibri"/>
                            <w:sz w:val="22"/>
                            <w:szCs w:val="22"/>
                            <w:lang w:val="en-US"/>
                          </w:rPr>
                          <w:t>E</w:t>
                        </w:r>
                      </w:p>
                    </w:txbxContent>
                  </v:textbox>
                </v:shape>
                <v:shape id="Надпись 11" o:spid="_x0000_s1036" type="#_x0000_t202" style="position:absolute;left:28660;top:7134;width:2642;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" filled="f" stroked="f" strokeweight=".5pt">
                  <v:textbox>
                    <w:txbxContent>
                      <w:p w:rsidR="00CA56DE" w:rsidRDefault="00CA56DE" w:rsidP="00CA56DE">
                        <w:pPr>
                          <w:pStyle w:val="ab"/>
                          <w:spacing w:before="0" w:beforeAutospacing="0" w:after="200" w:afterAutospacing="0" w:line="276" w:lineRule="auto"/>
                        </w:pPr>
                        <w:r>
                          <w:rPr>
                            <w:rFonts w:ascii="Calibri" w:eastAsia="Calibri" w:hAnsi="Calibri"/>
                            <w:sz w:val="22"/>
                            <w:szCs w:val="22"/>
                            <w:lang w:val="en-US"/>
                          </w:rPr>
                          <w:t>C</w:t>
                        </w:r>
                      </w:p>
                    </w:txbxContent>
                  </v:textbox>
                </v:shape>
                <v:shape id="Надпись 11" o:spid="_x0000_s1037" type="#_x0000_t202" style="position:absolute;left:26660;top:305;width:2584;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" filled="f" stroked="f" strokeweight=".5pt">
                  <v:textbox>
                    <w:txbxContent>
                      <w:p w:rsidR="00CA56DE" w:rsidRDefault="00CA56DE" w:rsidP="00CA56DE">
                        <w:pPr>
                          <w:pStyle w:val="ab"/>
                          <w:spacing w:before="0" w:beforeAutospacing="0" w:after="200" w:afterAutospacing="0" w:line="276" w:lineRule="auto"/>
                        </w:pPr>
                        <w:r>
                          <w:rPr>
                            <w:rFonts w:ascii="Calibri" w:eastAsia="Calibri" w:hAnsi="Calibri"/>
                            <w:sz w:val="22"/>
                            <w:szCs w:val="22"/>
                            <w:lang w:val="en-US"/>
                          </w:rPr>
                          <w:t>F</w:t>
                        </w:r>
                      </w:p>
                    </w:txbxContent>
                  </v:textbox>
                </v:shape>
                <v:shape id="Надпись 11" o:spid="_x0000_s1038" type="#_x0000_t202" style="position:absolute;left:26660;top:28194;width:2768;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rsidR="00CA56DE" w:rsidRDefault="00CA56DE" w:rsidP="00CA56DE">
                        <w:pPr>
                          <w:pStyle w:val="ab"/>
                          <w:spacing w:before="0" w:beforeAutospacing="0" w:after="200" w:afterAutospacing="0" w:line="276" w:lineRule="auto"/>
                        </w:pPr>
                        <w:r>
                          <w:rPr>
                            <w:rFonts w:ascii="Calibri" w:eastAsia="Calibri" w:hAnsi="Calibri"/>
                            <w:sz w:val="22"/>
                            <w:szCs w:val="22"/>
                            <w:lang w:val="en-US"/>
                          </w:rPr>
                          <w:t>H</w:t>
                        </w:r>
                      </w:p>
                    </w:txbxContent>
                  </v:textbox>
                </v:shape>
                <v:line id="Прямая соединительная линия 23" o:spid="_x0000_s1039" style="position:absolute;flip:y;visibility:visible;mso-wrap-style:square" from="28038,3619" to="28038,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" strokecolor="#4579b8 [3044]"/>
                <v:line id="Прямая соединительная линия 24" o:spid="_x0000_s1040" style="position:absolute;visibility:visible;mso-wrap-style:square" from="28131,8537" to="28131,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w10:anchorlock/>
              </v:group>
            </w:pict>
          </mc:Fallback>
        </mc:AlternateContent>
      </w:r>
    </w:p>
    <w:p w14:paraId="3C709A0F" w14:textId="77777777" w:rsidR="00CA56DE" w:rsidRPr="00874518" w:rsidRDefault="00CA56DE" w:rsidP="00CA56DE">
      <w:pPr>
        <w:spacing w:after="0"/>
        <w:ind w:firstLine="709"/>
        <w:jc w:val="center"/>
        <w:rPr>
          <w:rFonts w:ascii="Times New Roman" w:hAnsi="Times New Roman" w:cs="Times New Roman"/>
          <w:b/>
          <w:sz w:val="24"/>
        </w:rPr>
      </w:pPr>
      <w:r>
        <w:rPr>
          <w:rFonts w:ascii="Times New Roman" w:hAnsi="Times New Roman" w:cs="Times New Roman"/>
          <w:b/>
          <w:sz w:val="24"/>
        </w:rPr>
        <w:t>Рис.16</w:t>
      </w:r>
      <w:r w:rsidRPr="00874518">
        <w:rPr>
          <w:rFonts w:ascii="Times New Roman" w:hAnsi="Times New Roman" w:cs="Times New Roman"/>
          <w:b/>
          <w:sz w:val="24"/>
        </w:rPr>
        <w:t>. Схема прохождения лучей света</w:t>
      </w:r>
    </w:p>
    <w:p w14:paraId="46D2FE67" w14:textId="77777777" w:rsidR="00CA56DE" w:rsidRDefault="00CA56DE" w:rsidP="00CA56DE">
      <w:pPr>
        <w:spacing w:after="0"/>
        <w:ind w:firstLine="709"/>
        <w:jc w:val="both"/>
        <w:rPr>
          <w:rFonts w:ascii="Times New Roman" w:hAnsi="Times New Roman" w:cs="Times New Roman"/>
          <w:sz w:val="24"/>
        </w:rPr>
      </w:pPr>
    </w:p>
    <w:p w14:paraId="277694CE"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Угол </w:t>
      </w:r>
      <w:r w:rsidRPr="00874518">
        <w:rPr>
          <w:rFonts w:ascii="Times New Roman" w:hAnsi="Times New Roman" w:cs="Times New Roman"/>
          <w:sz w:val="24"/>
          <w:lang w:val="en-US"/>
        </w:rPr>
        <w:t>ACB</w:t>
      </w:r>
      <w:r w:rsidRPr="00874518">
        <w:rPr>
          <w:rFonts w:ascii="Times New Roman" w:hAnsi="Times New Roman" w:cs="Times New Roman"/>
          <w:sz w:val="24"/>
        </w:rPr>
        <w:t xml:space="preserve"> равен углу </w:t>
      </w:r>
      <w:r w:rsidRPr="00874518">
        <w:rPr>
          <w:rFonts w:ascii="Times New Roman" w:hAnsi="Times New Roman" w:cs="Times New Roman"/>
          <w:sz w:val="24"/>
          <w:lang w:val="en-US"/>
        </w:rPr>
        <w:t>DCE</w:t>
      </w:r>
      <w:r w:rsidRPr="00874518">
        <w:rPr>
          <w:rFonts w:ascii="Times New Roman" w:hAnsi="Times New Roman" w:cs="Times New Roman"/>
          <w:sz w:val="24"/>
        </w:rPr>
        <w:t xml:space="preserve">, кроме того, углы </w:t>
      </w:r>
      <w:r w:rsidRPr="00874518">
        <w:rPr>
          <w:rFonts w:ascii="Times New Roman" w:hAnsi="Times New Roman" w:cs="Times New Roman"/>
          <w:sz w:val="24"/>
          <w:lang w:val="en-US"/>
        </w:rPr>
        <w:t>CAB</w:t>
      </w:r>
      <w:r w:rsidRPr="00874518">
        <w:rPr>
          <w:rFonts w:ascii="Times New Roman" w:hAnsi="Times New Roman" w:cs="Times New Roman"/>
          <w:sz w:val="24"/>
        </w:rPr>
        <w:t xml:space="preserve">, </w:t>
      </w:r>
      <w:r w:rsidRPr="00874518">
        <w:rPr>
          <w:rFonts w:ascii="Times New Roman" w:hAnsi="Times New Roman" w:cs="Times New Roman"/>
          <w:sz w:val="24"/>
          <w:lang w:val="en-US"/>
        </w:rPr>
        <w:t>CBA</w:t>
      </w:r>
      <w:r w:rsidRPr="00874518">
        <w:rPr>
          <w:rFonts w:ascii="Times New Roman" w:hAnsi="Times New Roman" w:cs="Times New Roman"/>
          <w:sz w:val="24"/>
        </w:rPr>
        <w:t xml:space="preserve">, </w:t>
      </w:r>
      <w:r w:rsidRPr="00874518">
        <w:rPr>
          <w:rFonts w:ascii="Times New Roman" w:hAnsi="Times New Roman" w:cs="Times New Roman"/>
          <w:sz w:val="24"/>
          <w:lang w:val="en-US"/>
        </w:rPr>
        <w:t>CDE</w:t>
      </w:r>
      <w:r w:rsidRPr="00874518">
        <w:rPr>
          <w:rFonts w:ascii="Times New Roman" w:hAnsi="Times New Roman" w:cs="Times New Roman"/>
          <w:sz w:val="24"/>
        </w:rPr>
        <w:t xml:space="preserve"> и </w:t>
      </w:r>
      <w:r w:rsidRPr="00874518">
        <w:rPr>
          <w:rFonts w:ascii="Times New Roman" w:hAnsi="Times New Roman" w:cs="Times New Roman"/>
          <w:sz w:val="24"/>
          <w:lang w:val="en-US"/>
        </w:rPr>
        <w:t>DEC</w:t>
      </w:r>
      <w:r w:rsidRPr="00874518">
        <w:rPr>
          <w:rFonts w:ascii="Times New Roman" w:hAnsi="Times New Roman" w:cs="Times New Roman"/>
          <w:sz w:val="24"/>
        </w:rPr>
        <w:t xml:space="preserve"> равны друг другу. Таким образом треугольники </w:t>
      </w:r>
      <w:r w:rsidRPr="00874518">
        <w:rPr>
          <w:rFonts w:ascii="Times New Roman" w:hAnsi="Times New Roman" w:cs="Times New Roman"/>
          <w:sz w:val="24"/>
          <w:lang w:val="en-US"/>
        </w:rPr>
        <w:t>ACB</w:t>
      </w:r>
      <w:r w:rsidRPr="00874518">
        <w:rPr>
          <w:rFonts w:ascii="Times New Roman" w:hAnsi="Times New Roman" w:cs="Times New Roman"/>
          <w:sz w:val="24"/>
        </w:rPr>
        <w:t xml:space="preserve"> и </w:t>
      </w:r>
      <w:r w:rsidRPr="00874518">
        <w:rPr>
          <w:rFonts w:ascii="Times New Roman" w:hAnsi="Times New Roman" w:cs="Times New Roman"/>
          <w:sz w:val="24"/>
          <w:lang w:val="en-US"/>
        </w:rPr>
        <w:t>DCE</w:t>
      </w:r>
      <w:r w:rsidRPr="00874518">
        <w:rPr>
          <w:rFonts w:ascii="Times New Roman" w:hAnsi="Times New Roman" w:cs="Times New Roman"/>
          <w:sz w:val="24"/>
        </w:rPr>
        <w:t xml:space="preserve"> являются подобными. Из подобия треугольников следует, что высота </w:t>
      </w:r>
      <w:r w:rsidRPr="00874518">
        <w:rPr>
          <w:rFonts w:ascii="Times New Roman" w:hAnsi="Times New Roman" w:cs="Times New Roman"/>
          <w:sz w:val="24"/>
          <w:lang w:val="en-US"/>
        </w:rPr>
        <w:t>CF</w:t>
      </w:r>
      <w:r w:rsidRPr="00874518">
        <w:rPr>
          <w:rFonts w:ascii="Times New Roman" w:hAnsi="Times New Roman" w:cs="Times New Roman"/>
          <w:sz w:val="24"/>
        </w:rPr>
        <w:t xml:space="preserve"> относится к стороне </w:t>
      </w:r>
      <w:r w:rsidRPr="00874518">
        <w:rPr>
          <w:rFonts w:ascii="Times New Roman" w:hAnsi="Times New Roman" w:cs="Times New Roman"/>
          <w:sz w:val="24"/>
          <w:lang w:val="en-US"/>
        </w:rPr>
        <w:t>AB</w:t>
      </w:r>
      <w:r w:rsidRPr="00874518">
        <w:rPr>
          <w:rFonts w:ascii="Times New Roman" w:hAnsi="Times New Roman" w:cs="Times New Roman"/>
          <w:sz w:val="24"/>
        </w:rPr>
        <w:t xml:space="preserve"> также, как высота </w:t>
      </w:r>
      <w:r w:rsidRPr="00874518">
        <w:rPr>
          <w:rFonts w:ascii="Times New Roman" w:hAnsi="Times New Roman" w:cs="Times New Roman"/>
          <w:sz w:val="24"/>
          <w:lang w:val="en-US"/>
        </w:rPr>
        <w:t>CH</w:t>
      </w:r>
      <w:r w:rsidRPr="00874518">
        <w:rPr>
          <w:rFonts w:ascii="Times New Roman" w:hAnsi="Times New Roman" w:cs="Times New Roman"/>
          <w:sz w:val="24"/>
        </w:rPr>
        <w:t xml:space="preserve"> к стороне </w:t>
      </w:r>
      <w:r w:rsidRPr="00874518">
        <w:rPr>
          <w:rFonts w:ascii="Times New Roman" w:hAnsi="Times New Roman" w:cs="Times New Roman"/>
          <w:sz w:val="24"/>
          <w:lang w:val="en-US"/>
        </w:rPr>
        <w:t>DE</w:t>
      </w:r>
      <w:r w:rsidRPr="00874518">
        <w:rPr>
          <w:rFonts w:ascii="Times New Roman" w:hAnsi="Times New Roman" w:cs="Times New Roman"/>
          <w:sz w:val="24"/>
        </w:rPr>
        <w:t>:</w:t>
      </w:r>
    </w:p>
    <w:p w14:paraId="0B375F15" w14:textId="77777777" w:rsidR="00CA56DE" w:rsidRPr="00874518" w:rsidRDefault="007D66D0" w:rsidP="00CA56DE">
      <w:pPr>
        <w:spacing w:after="0"/>
        <w:ind w:firstLine="709"/>
        <w:jc w:val="both"/>
        <w:rPr>
          <w:rFonts w:ascii="Times New Roman" w:hAnsi="Times New Roman" w:cs="Times New Roman"/>
          <w:sz w:val="24"/>
        </w:rPr>
      </w:pPr>
      <m:oMathPara>
        <m:oMath>
          <m:f>
            <m:fPr>
              <m:ctrlPr>
                <w:rPr>
                  <w:rFonts w:ascii="Cambria Math" w:hAnsi="Cambria Math" w:cs="Times New Roman"/>
                  <w:i/>
                  <w:sz w:val="24"/>
                </w:rPr>
              </m:ctrlPr>
            </m:fPr>
            <m:num>
              <m:r>
                <w:rPr>
                  <w:rFonts w:ascii="Cambria Math" w:hAnsi="Cambria Math" w:cs="Times New Roman"/>
                  <w:sz w:val="24"/>
                  <w:lang w:val="en-US"/>
                </w:rPr>
                <m:t>CF</m:t>
              </m:r>
            </m:num>
            <m:den>
              <m:r>
                <w:rPr>
                  <w:rFonts w:ascii="Cambria Math" w:hAnsi="Cambria Math" w:cs="Times New Roman"/>
                  <w:sz w:val="24"/>
                </w:rPr>
                <m:t>AB</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CH</m:t>
              </m:r>
            </m:num>
            <m:den>
              <m:r>
                <w:rPr>
                  <w:rFonts w:ascii="Cambria Math" w:hAnsi="Cambria Math" w:cs="Times New Roman"/>
                  <w:sz w:val="24"/>
                </w:rPr>
                <m:t>DE</m:t>
              </m:r>
            </m:den>
          </m:f>
        </m:oMath>
      </m:oMathPara>
    </w:p>
    <w:p w14:paraId="66475D9A"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Рассмотрим эту пропорцию подробнее.</w:t>
      </w:r>
    </w:p>
    <w:p w14:paraId="5ADEC6E5"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Сторона матрицы </w:t>
      </w:r>
      <w:r w:rsidRPr="00874518">
        <w:rPr>
          <w:rFonts w:ascii="Times New Roman" w:hAnsi="Times New Roman" w:cs="Times New Roman"/>
          <w:sz w:val="24"/>
          <w:lang w:val="en-US"/>
        </w:rPr>
        <w:t>AB</w:t>
      </w:r>
      <w:r w:rsidRPr="00874518">
        <w:rPr>
          <w:rFonts w:ascii="Times New Roman" w:hAnsi="Times New Roman" w:cs="Times New Roman"/>
          <w:sz w:val="24"/>
        </w:rPr>
        <w:t xml:space="preserve"> (длина) определяется производителем камеры и для длинной стороны традиционно составляет 35 мм. Высота </w:t>
      </w:r>
      <w:r w:rsidRPr="00874518">
        <w:rPr>
          <w:rFonts w:ascii="Times New Roman" w:hAnsi="Times New Roman" w:cs="Times New Roman"/>
          <w:sz w:val="24"/>
          <w:lang w:val="en-US"/>
        </w:rPr>
        <w:t>CH</w:t>
      </w:r>
      <w:r w:rsidRPr="00874518">
        <w:rPr>
          <w:rFonts w:ascii="Times New Roman" w:hAnsi="Times New Roman" w:cs="Times New Roman"/>
          <w:sz w:val="24"/>
        </w:rPr>
        <w:t xml:space="preserve"> равна высоте полета станции – около 413 километров. Для того, чтобы решить пропорцию и узнать длину стороны </w:t>
      </w:r>
      <w:r w:rsidRPr="00874518">
        <w:rPr>
          <w:rFonts w:ascii="Times New Roman" w:hAnsi="Times New Roman" w:cs="Times New Roman"/>
          <w:sz w:val="24"/>
          <w:lang w:val="en-US"/>
        </w:rPr>
        <w:t>DE</w:t>
      </w:r>
      <w:r w:rsidRPr="00874518">
        <w:rPr>
          <w:rFonts w:ascii="Times New Roman" w:hAnsi="Times New Roman" w:cs="Times New Roman"/>
          <w:sz w:val="24"/>
        </w:rPr>
        <w:t xml:space="preserve"> нам не хватает еще одной величины – фокусного расстояния объектива -  </w:t>
      </w:r>
      <w:r w:rsidRPr="00874518">
        <w:rPr>
          <w:rFonts w:ascii="Times New Roman" w:hAnsi="Times New Roman" w:cs="Times New Roman"/>
          <w:sz w:val="24"/>
          <w:lang w:val="en-US"/>
        </w:rPr>
        <w:t>CF</w:t>
      </w:r>
      <w:r w:rsidRPr="00874518">
        <w:rPr>
          <w:rFonts w:ascii="Times New Roman" w:hAnsi="Times New Roman" w:cs="Times New Roman"/>
          <w:sz w:val="24"/>
        </w:rPr>
        <w:t>. В арсенале космонавтов на МКС имеются объективы с самыми разнообразными фокусными расстояниями, каждый из которых предназначен для определенного круга задач. Минимальное фокусное расстояние из доступных на станции составляет 20 мм, максимальное – 1600 мм. Давайте решим задачу определения разрешения для двух этих случаев.</w:t>
      </w:r>
    </w:p>
    <w:p w14:paraId="2F8112E3"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Итак, если мы возьмем фокусное расстояние 20 мм, то окажется, что длинная сторона кадра составляет никак не меньше 722,750 км. Эта величина также является довольно важной, поскольку показывает, какую площадь Земли можно сфотографировать одним кадром.</w:t>
      </w:r>
    </w:p>
    <w:p w14:paraId="05BE6430"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Для вычисления площади поверхности рассчитать короткую сторону кадра. Это можно сделать аналогично длинной стороне, только потребуется узнать ширину матрицы фотоаппарата. Для стандартных камер с длиной матрица 35 мм ширина будет 24 мм.</w:t>
      </w:r>
    </w:p>
    <w:p w14:paraId="7416311E"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Для того, чтобы узнать разрешение на местности, нам остается только поделить полученную величину на количество чувствительных элементов матрицы. В тех аппаратах, которые сейчас используются на борту эта величина составляет 8256 элементов для длинной стороны. Итого разрешающая способность для фокусного расстояния 20 мм составляет 87, 54 метра на пиксель.</w:t>
      </w:r>
    </w:p>
    <w:p w14:paraId="12674822"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lastRenderedPageBreak/>
        <w:t>Проделав аналогичные шаги для фокусного расстояния 1600 мм, получим длину кадра 9,03 км и разрешение 1,09 метра на пиксель.</w:t>
      </w:r>
    </w:p>
    <w:p w14:paraId="1F46FA20"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Конечно же реальное разрешение оказывается значительно ниже расчетного. Во-первых, мы с вами не учитывали, что крайние точки изображения находятся дальше от матрицы, чем центральная из-за того, что Земля не плоская и сторона </w:t>
      </w:r>
      <w:r w:rsidRPr="00874518">
        <w:rPr>
          <w:rFonts w:ascii="Times New Roman" w:hAnsi="Times New Roman" w:cs="Times New Roman"/>
          <w:sz w:val="24"/>
          <w:lang w:val="en-US"/>
        </w:rPr>
        <w:t>DE</w:t>
      </w:r>
      <w:r w:rsidRPr="00874518">
        <w:rPr>
          <w:rFonts w:ascii="Times New Roman" w:hAnsi="Times New Roman" w:cs="Times New Roman"/>
          <w:sz w:val="24"/>
        </w:rPr>
        <w:t xml:space="preserve"> не отрезок, а дуга эллипса.</w:t>
      </w:r>
    </w:p>
    <w:p w14:paraId="00F652D4"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Во-вторых, вы наверняка знаете, что если объект в кадре двигается, то его фотография не всегда получается четкой. Это происходит потому, что матрице необходимо некоторое время, чтобы накопить свет, достаточный для формирования изображения. Чем меньше времени вы даете матрице, тем более темной получается фотография. А что получается, если вы долго не закрываете затвор. Давайте посчитаем.</w:t>
      </w:r>
    </w:p>
    <w:p w14:paraId="04D44126"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Для простоты давайте возьмем только центральную точку кадра. Итак, в момент времени 0 вы открыли затвор и свет через объектив проник на матрицу фотоаппарата. В момент времени 1 вы закрыли затвор. На всем этом временном участке центральная точка матрицы воспринимала последовательно все точки объекта, которые побывали непосредственно перед ней. Если объект и камера неподвижны, то все будет хорошо.</w:t>
      </w:r>
    </w:p>
    <w:p w14:paraId="5DD3EFC6"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 xml:space="preserve">Как быстро движется наш объект съемки, планета Земля? Очень быстро. Скорость МКС на высоте 413 километров составляет </w:t>
      </w:r>
      <w:r>
        <w:rPr>
          <w:rFonts w:ascii="Times New Roman" w:hAnsi="Times New Roman" w:cs="Times New Roman"/>
          <w:sz w:val="24"/>
        </w:rPr>
        <w:t xml:space="preserve">примерно </w:t>
      </w:r>
      <w:r w:rsidRPr="00874518">
        <w:rPr>
          <w:rFonts w:ascii="Times New Roman" w:hAnsi="Times New Roman" w:cs="Times New Roman"/>
          <w:sz w:val="24"/>
        </w:rPr>
        <w:t>7,</w:t>
      </w:r>
      <w:r>
        <w:rPr>
          <w:rFonts w:ascii="Times New Roman" w:hAnsi="Times New Roman" w:cs="Times New Roman"/>
          <w:sz w:val="24"/>
        </w:rPr>
        <w:t>6</w:t>
      </w:r>
      <w:r w:rsidRPr="00874518">
        <w:rPr>
          <w:rFonts w:ascii="Times New Roman" w:hAnsi="Times New Roman" w:cs="Times New Roman"/>
          <w:sz w:val="24"/>
        </w:rPr>
        <w:t xml:space="preserve"> км/с или, что то же самое: 7,</w:t>
      </w:r>
      <w:r>
        <w:rPr>
          <w:rFonts w:ascii="Times New Roman" w:hAnsi="Times New Roman" w:cs="Times New Roman"/>
          <w:sz w:val="24"/>
        </w:rPr>
        <w:t>6</w:t>
      </w:r>
      <w:r w:rsidRPr="00874518">
        <w:rPr>
          <w:rFonts w:ascii="Times New Roman" w:hAnsi="Times New Roman" w:cs="Times New Roman"/>
          <w:sz w:val="24"/>
        </w:rPr>
        <w:t xml:space="preserve"> метров за миллисекунду. Минимальное время срабатывания затвора составляет 1/8000 секунды или 1/8 миллисекунды. За это время МКС пролетает около одного метра, то есть величину, сопоставимую с разрешающей способностью при фокусном расстоянии 1600 мм. То есть каждый элемент матрицы воспримет информацию от двух соседних участков на Земле, и мы получим смазанное на одну точку изображение.</w:t>
      </w:r>
    </w:p>
    <w:p w14:paraId="26A26145" w14:textId="77777777" w:rsidR="00CA56DE" w:rsidRPr="00874518" w:rsidRDefault="00CA56DE" w:rsidP="00CA56DE">
      <w:pPr>
        <w:spacing w:after="0"/>
        <w:ind w:firstLine="709"/>
        <w:jc w:val="both"/>
        <w:rPr>
          <w:rFonts w:ascii="Times New Roman" w:hAnsi="Times New Roman" w:cs="Times New Roman"/>
          <w:sz w:val="24"/>
        </w:rPr>
      </w:pPr>
      <w:r w:rsidRPr="00874518">
        <w:rPr>
          <w:rFonts w:ascii="Times New Roman" w:hAnsi="Times New Roman" w:cs="Times New Roman"/>
          <w:sz w:val="24"/>
        </w:rPr>
        <w:t>Помимо того, что объект двигается с огромной скоростью, он еще и загорожен 413 километрами атмосферы.</w:t>
      </w:r>
    </w:p>
    <w:p w14:paraId="3E7A6297" w14:textId="77777777" w:rsidR="00CA56DE" w:rsidRPr="00CA56DE" w:rsidRDefault="00CA56DE" w:rsidP="00CA56DE">
      <w:pPr>
        <w:spacing w:after="0"/>
        <w:ind w:firstLine="709"/>
        <w:jc w:val="both"/>
        <w:rPr>
          <w:rFonts w:ascii="Times New Roman" w:hAnsi="Times New Roman" w:cs="Times New Roman"/>
          <w:sz w:val="32"/>
        </w:rPr>
      </w:pPr>
      <w:r w:rsidRPr="00874518">
        <w:rPr>
          <w:rFonts w:ascii="Times New Roman" w:hAnsi="Times New Roman" w:cs="Times New Roman"/>
          <w:sz w:val="24"/>
        </w:rPr>
        <w:t>В результате расчетная разрешающая способность безусловно является отправной точкой для формирования задания</w:t>
      </w:r>
      <w:r>
        <w:rPr>
          <w:rFonts w:ascii="Times New Roman" w:hAnsi="Times New Roman" w:cs="Times New Roman"/>
          <w:sz w:val="24"/>
        </w:rPr>
        <w:t xml:space="preserve"> на проектирование камеры</w:t>
      </w:r>
      <w:r w:rsidRPr="00874518">
        <w:rPr>
          <w:rFonts w:ascii="Times New Roman" w:hAnsi="Times New Roman" w:cs="Times New Roman"/>
          <w:sz w:val="24"/>
        </w:rPr>
        <w:t>, но реальное разрешение всегда определяют по самому изображению.</w:t>
      </w:r>
    </w:p>
    <w:p w14:paraId="7825227A" w14:textId="77777777" w:rsidR="00497E40" w:rsidRPr="00824885" w:rsidRDefault="00497E40">
      <w:pPr>
        <w:rPr>
          <w:rFonts w:ascii="Times New Roman" w:hAnsi="Times New Roman" w:cs="Times New Roman"/>
          <w:sz w:val="24"/>
          <w:szCs w:val="24"/>
        </w:rPr>
      </w:pPr>
    </w:p>
    <w:sectPr w:rsidR="00497E40" w:rsidRPr="008248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9137E"/>
    <w:multiLevelType w:val="hybridMultilevel"/>
    <w:tmpl w:val="AD66D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743FCD"/>
    <w:multiLevelType w:val="hybridMultilevel"/>
    <w:tmpl w:val="AB8475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093002"/>
    <w:multiLevelType w:val="hybridMultilevel"/>
    <w:tmpl w:val="464C3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136852"/>
    <w:multiLevelType w:val="hybridMultilevel"/>
    <w:tmpl w:val="AE2AFC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020CD7"/>
    <w:multiLevelType w:val="hybridMultilevel"/>
    <w:tmpl w:val="75001266"/>
    <w:lvl w:ilvl="0" w:tplc="45B0B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F4903BC"/>
    <w:multiLevelType w:val="hybridMultilevel"/>
    <w:tmpl w:val="55923AF4"/>
    <w:lvl w:ilvl="0" w:tplc="828E1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26D09A1"/>
    <w:multiLevelType w:val="hybridMultilevel"/>
    <w:tmpl w:val="B75AAEC0"/>
    <w:lvl w:ilvl="0" w:tplc="14E626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948150E"/>
    <w:multiLevelType w:val="hybridMultilevel"/>
    <w:tmpl w:val="3C8AFF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5A0B31"/>
    <w:multiLevelType w:val="hybridMultilevel"/>
    <w:tmpl w:val="C5221C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BB6D04"/>
    <w:multiLevelType w:val="multilevel"/>
    <w:tmpl w:val="060694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E5F1309"/>
    <w:multiLevelType w:val="hybridMultilevel"/>
    <w:tmpl w:val="D332B7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23586E"/>
    <w:multiLevelType w:val="hybridMultilevel"/>
    <w:tmpl w:val="5560A5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AC20B7"/>
    <w:multiLevelType w:val="hybridMultilevel"/>
    <w:tmpl w:val="8FC2AEC0"/>
    <w:lvl w:ilvl="0" w:tplc="DA3A8C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7"/>
  </w:num>
  <w:num w:numId="3">
    <w:abstractNumId w:val="6"/>
  </w:num>
  <w:num w:numId="4">
    <w:abstractNumId w:val="10"/>
  </w:num>
  <w:num w:numId="5">
    <w:abstractNumId w:val="2"/>
  </w:num>
  <w:num w:numId="6">
    <w:abstractNumId w:val="0"/>
  </w:num>
  <w:num w:numId="7">
    <w:abstractNumId w:val="1"/>
  </w:num>
  <w:num w:numId="8">
    <w:abstractNumId w:val="12"/>
  </w:num>
  <w:num w:numId="9">
    <w:abstractNumId w:val="11"/>
  </w:num>
  <w:num w:numId="10">
    <w:abstractNumId w:val="5"/>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E40"/>
    <w:rsid w:val="00033FC6"/>
    <w:rsid w:val="00180A4E"/>
    <w:rsid w:val="001A19A6"/>
    <w:rsid w:val="00222B24"/>
    <w:rsid w:val="00243FF3"/>
    <w:rsid w:val="00254ECC"/>
    <w:rsid w:val="004206DC"/>
    <w:rsid w:val="0046412B"/>
    <w:rsid w:val="00497E40"/>
    <w:rsid w:val="005F6951"/>
    <w:rsid w:val="00736BEE"/>
    <w:rsid w:val="007408A2"/>
    <w:rsid w:val="007439C6"/>
    <w:rsid w:val="00745956"/>
    <w:rsid w:val="007620B8"/>
    <w:rsid w:val="007D5E39"/>
    <w:rsid w:val="007D66D0"/>
    <w:rsid w:val="00824885"/>
    <w:rsid w:val="008C10A4"/>
    <w:rsid w:val="00981654"/>
    <w:rsid w:val="009914F7"/>
    <w:rsid w:val="00994270"/>
    <w:rsid w:val="00CA56DE"/>
    <w:rsid w:val="00D103E4"/>
    <w:rsid w:val="00D94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0A27C"/>
  <w15:docId w15:val="{3556AC71-5A6C-4E3A-B4CC-B76FF67EF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paragraph" w:styleId="1">
    <w:name w:val="heading 1"/>
    <w:basedOn w:val="a"/>
    <w:next w:val="a"/>
    <w:link w:val="10"/>
    <w:uiPriority w:val="9"/>
    <w:qFormat/>
    <w:rsid w:val="00CA56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A56D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B24"/>
    <w:pPr>
      <w:ind w:left="720"/>
      <w:contextualSpacing/>
    </w:pPr>
  </w:style>
  <w:style w:type="table" w:styleId="a4">
    <w:name w:val="Table Grid"/>
    <w:basedOn w:val="a1"/>
    <w:uiPriority w:val="39"/>
    <w:rsid w:val="00740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Plain Text"/>
    <w:basedOn w:val="a"/>
    <w:link w:val="a6"/>
    <w:rsid w:val="00D94593"/>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0"/>
    <w:link w:val="a5"/>
    <w:rsid w:val="00D94593"/>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rsid w:val="00CA56DE"/>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A56DE"/>
    <w:rPr>
      <w:rFonts w:asciiTheme="majorHAnsi" w:eastAsiaTheme="majorEastAsia" w:hAnsiTheme="majorHAnsi" w:cstheme="majorBidi"/>
      <w:color w:val="365F91" w:themeColor="accent1" w:themeShade="BF"/>
      <w:sz w:val="32"/>
      <w:szCs w:val="32"/>
    </w:rPr>
  </w:style>
  <w:style w:type="paragraph" w:styleId="a7">
    <w:name w:val="TOC Heading"/>
    <w:basedOn w:val="1"/>
    <w:next w:val="a"/>
    <w:uiPriority w:val="39"/>
    <w:unhideWhenUsed/>
    <w:qFormat/>
    <w:rsid w:val="00CA56DE"/>
    <w:pPr>
      <w:spacing w:line="259" w:lineRule="auto"/>
      <w:outlineLvl w:val="9"/>
    </w:pPr>
    <w:rPr>
      <w:lang w:eastAsia="ru-RU"/>
    </w:rPr>
  </w:style>
  <w:style w:type="paragraph" w:styleId="a8">
    <w:name w:val="Title"/>
    <w:basedOn w:val="a"/>
    <w:next w:val="a"/>
    <w:link w:val="a9"/>
    <w:uiPriority w:val="10"/>
    <w:qFormat/>
    <w:rsid w:val="00CA56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CA56DE"/>
    <w:rPr>
      <w:rFonts w:asciiTheme="majorHAnsi" w:eastAsiaTheme="majorEastAsia" w:hAnsiTheme="majorHAnsi" w:cstheme="majorBidi"/>
      <w:spacing w:val="-10"/>
      <w:kern w:val="28"/>
      <w:sz w:val="56"/>
      <w:szCs w:val="56"/>
    </w:rPr>
  </w:style>
  <w:style w:type="paragraph" w:styleId="21">
    <w:name w:val="toc 2"/>
    <w:basedOn w:val="a"/>
    <w:next w:val="a"/>
    <w:autoRedefine/>
    <w:uiPriority w:val="39"/>
    <w:unhideWhenUsed/>
    <w:rsid w:val="00CA56DE"/>
    <w:pPr>
      <w:spacing w:after="100" w:line="259" w:lineRule="auto"/>
      <w:ind w:left="220"/>
    </w:pPr>
  </w:style>
  <w:style w:type="character" w:styleId="aa">
    <w:name w:val="Hyperlink"/>
    <w:basedOn w:val="a0"/>
    <w:uiPriority w:val="99"/>
    <w:unhideWhenUsed/>
    <w:rsid w:val="00CA56DE"/>
    <w:rPr>
      <w:color w:val="0000FF" w:themeColor="hyperlink"/>
      <w:u w:val="single"/>
    </w:rPr>
  </w:style>
  <w:style w:type="paragraph" w:styleId="ab">
    <w:name w:val="Normal (Web)"/>
    <w:basedOn w:val="a"/>
    <w:uiPriority w:val="99"/>
    <w:unhideWhenUsed/>
    <w:rsid w:val="00CA5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A56DE"/>
    <w:rPr>
      <w:b/>
      <w:bCs/>
    </w:rPr>
  </w:style>
  <w:style w:type="paragraph" w:customStyle="1" w:styleId="math-formula">
    <w:name w:val="math-formula"/>
    <w:basedOn w:val="a"/>
    <w:rsid w:val="00CA56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gif"/><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gif"/><Relationship Id="rId11" Type="http://schemas.openxmlformats.org/officeDocument/2006/relationships/hyperlink" Target="http://www.cubesat.org/"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gif"/><Relationship Id="rId7" Type="http://schemas.openxmlformats.org/officeDocument/2006/relationships/image" Target="media/image3.gif"/><Relationship Id="rId8"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18</Pages>
  <Words>3123</Words>
  <Characters>17806</Characters>
  <Application>Microsoft Macintosh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Елисеева Мария Сергеевна</dc:creator>
  <cp:lastModifiedBy>пользователь Microsoft Office</cp:lastModifiedBy>
  <cp:revision>7</cp:revision>
  <dcterms:created xsi:type="dcterms:W3CDTF">2019-11-12T12:56:00Z</dcterms:created>
  <dcterms:modified xsi:type="dcterms:W3CDTF">2020-04-07T09:56:00Z</dcterms:modified>
</cp:coreProperties>
</file>